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8F990" w14:textId="77777777" w:rsidR="001F12EB" w:rsidRPr="00C61CD3" w:rsidRDefault="00B33FB9" w:rsidP="00C61CD3">
      <w:pPr>
        <w:pStyle w:val="Caption"/>
        <w:rPr>
          <w:caps/>
          <w:sz w:val="36"/>
          <w:szCs w:val="36"/>
        </w:rPr>
      </w:pPr>
      <w:r w:rsidRPr="00C61CD3">
        <w:rPr>
          <w:caps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616FCF83" wp14:editId="1978D1F3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1960" cy="608330"/>
            <wp:effectExtent l="0" t="0" r="2540" b="1270"/>
            <wp:wrapTight wrapText="bothSides">
              <wp:wrapPolygon edited="0">
                <wp:start x="0" y="0"/>
                <wp:lineTo x="0" y="20969"/>
                <wp:lineTo x="21392" y="20969"/>
                <wp:lineTo x="21392" y="0"/>
                <wp:lineTo x="0" y="0"/>
              </wp:wrapPolygon>
            </wp:wrapTight>
            <wp:docPr id="5" name="Picture 5" descr="U:\safety\MARKETING\Logos\Logo redrawn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safety\MARKETING\Logos\Logo redrawn gre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C47" w:rsidRPr="00C61CD3">
        <w:rPr>
          <w:caps/>
          <w:sz w:val="36"/>
          <w:szCs w:val="36"/>
        </w:rPr>
        <w:t>Risk Assessment Template</w:t>
      </w:r>
    </w:p>
    <w:p w14:paraId="55AAD25E" w14:textId="77777777" w:rsidR="00B65C47" w:rsidRDefault="00B65C47" w:rsidP="00B65C47"/>
    <w:p w14:paraId="15553DD0" w14:textId="77777777" w:rsidR="001A70CA" w:rsidRDefault="001A70CA" w:rsidP="001A70CA">
      <w:pPr>
        <w:ind w:left="567"/>
      </w:pPr>
    </w:p>
    <w:p w14:paraId="023109FE" w14:textId="77777777" w:rsidR="00B65C47" w:rsidRDefault="001A70CA" w:rsidP="001A70CA">
      <w:pPr>
        <w:pStyle w:val="Caption"/>
        <w:ind w:left="567"/>
        <w:jc w:val="left"/>
      </w:pPr>
      <w:r>
        <w:t>Risk Matrix and Rating Guidance:</w:t>
      </w:r>
    </w:p>
    <w:p w14:paraId="2E58F5F2" w14:textId="77777777" w:rsidR="00B65C47" w:rsidRDefault="00B65C47" w:rsidP="00476A5C">
      <w:pPr>
        <w:pStyle w:val="BodyTextIndent"/>
        <w:ind w:left="1276" w:firstLine="0"/>
        <w:jc w:val="left"/>
      </w:pPr>
    </w:p>
    <w:p w14:paraId="25DFFFE3" w14:textId="77777777" w:rsidR="00B65C47" w:rsidRDefault="00B65C47" w:rsidP="00B65C47">
      <w:pPr>
        <w:pStyle w:val="BodyTextIndent"/>
        <w:ind w:left="567" w:firstLine="0"/>
        <w:jc w:val="left"/>
      </w:pPr>
      <w:r>
        <w:t>The assessor shall</w:t>
      </w:r>
      <w:r w:rsidR="001F12EB">
        <w:t xml:space="preserve"> assign values for the hazard severity </w:t>
      </w:r>
      <w:r w:rsidR="001F12EB" w:rsidRPr="0025144E">
        <w:rPr>
          <w:b/>
        </w:rPr>
        <w:t>(a)</w:t>
      </w:r>
      <w:r w:rsidR="001F12EB">
        <w:t xml:space="preserve"> and likelihood of occurrence </w:t>
      </w:r>
      <w:r w:rsidR="001F12EB" w:rsidRPr="0025144E">
        <w:rPr>
          <w:b/>
        </w:rPr>
        <w:t>(b)</w:t>
      </w:r>
      <w:r>
        <w:t xml:space="preserve"> (</w:t>
      </w:r>
      <w:r w:rsidR="001F12EB">
        <w:t>taking into account the frequency and duration of exposure) on a scale of 1 to 5, then multiply them together to give the rating band:</w:t>
      </w:r>
    </w:p>
    <w:p w14:paraId="1D687013" w14:textId="77777777" w:rsidR="00B65C47" w:rsidRPr="00476A5C" w:rsidRDefault="00B65C47" w:rsidP="00476A5C">
      <w:pPr>
        <w:pStyle w:val="BodyTextIndent"/>
        <w:ind w:left="1276" w:firstLine="0"/>
        <w:jc w:val="left"/>
      </w:pPr>
    </w:p>
    <w:p w14:paraId="4AA03CC1" w14:textId="77777777" w:rsidR="001F12EB" w:rsidRDefault="001F12EB">
      <w:pPr>
        <w:jc w:val="center"/>
        <w:rPr>
          <w:sz w:val="2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9"/>
        <w:gridCol w:w="5244"/>
      </w:tblGrid>
      <w:tr w:rsidR="001F12EB" w14:paraId="5AEAC282" w14:textId="77777777" w:rsidTr="00B65C47">
        <w:trPr>
          <w:cantSplit/>
          <w:trHeight w:val="322"/>
          <w:jc w:val="center"/>
        </w:trPr>
        <w:tc>
          <w:tcPr>
            <w:tcW w:w="8799" w:type="dxa"/>
            <w:vMerge w:val="restart"/>
            <w:shd w:val="clear" w:color="auto" w:fill="E6E6E6"/>
            <w:vAlign w:val="center"/>
          </w:tcPr>
          <w:p w14:paraId="00478645" w14:textId="77777777" w:rsidR="001F12EB" w:rsidRDefault="001F12EB">
            <w:pPr>
              <w:pStyle w:val="Heading3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Hazard Severity </w:t>
            </w:r>
            <w:r>
              <w:rPr>
                <w:rFonts w:ascii="Arial" w:hAnsi="Arial" w:cs="Arial"/>
                <w:sz w:val="34"/>
              </w:rPr>
              <w:t>(a)</w:t>
            </w:r>
          </w:p>
        </w:tc>
        <w:tc>
          <w:tcPr>
            <w:tcW w:w="5244" w:type="dxa"/>
            <w:vMerge w:val="restart"/>
            <w:shd w:val="clear" w:color="auto" w:fill="E6E6E6"/>
            <w:vAlign w:val="center"/>
          </w:tcPr>
          <w:p w14:paraId="52F6A37D" w14:textId="77777777" w:rsidR="001F12EB" w:rsidRDefault="001F12EB">
            <w:pPr>
              <w:pStyle w:val="Heading4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sz w:val="26"/>
              </w:rPr>
              <w:t xml:space="preserve">Likelihood of Occurrence </w:t>
            </w:r>
            <w:r>
              <w:rPr>
                <w:rFonts w:ascii="Arial" w:hAnsi="Arial" w:cs="Arial"/>
                <w:sz w:val="34"/>
              </w:rPr>
              <w:t>(b)</w:t>
            </w:r>
          </w:p>
        </w:tc>
      </w:tr>
      <w:tr w:rsidR="001F12EB" w14:paraId="6D23E992" w14:textId="77777777" w:rsidTr="00B65C47">
        <w:trPr>
          <w:cantSplit/>
          <w:trHeight w:val="255"/>
          <w:jc w:val="center"/>
        </w:trPr>
        <w:tc>
          <w:tcPr>
            <w:tcW w:w="8799" w:type="dxa"/>
            <w:vMerge/>
            <w:shd w:val="clear" w:color="auto" w:fill="E6E6E6"/>
            <w:vAlign w:val="bottom"/>
          </w:tcPr>
          <w:p w14:paraId="7B34E41E" w14:textId="77777777" w:rsidR="001F12EB" w:rsidRDefault="001F12EB">
            <w:pPr>
              <w:rPr>
                <w:color w:val="000000"/>
              </w:rPr>
            </w:pPr>
          </w:p>
        </w:tc>
        <w:tc>
          <w:tcPr>
            <w:tcW w:w="5244" w:type="dxa"/>
            <w:vMerge/>
            <w:shd w:val="clear" w:color="auto" w:fill="E6E6E6"/>
            <w:vAlign w:val="bottom"/>
          </w:tcPr>
          <w:p w14:paraId="37204C82" w14:textId="77777777" w:rsidR="001F12EB" w:rsidRDefault="001F12EB">
            <w:pPr>
              <w:rPr>
                <w:b/>
                <w:bCs/>
                <w:color w:val="000000"/>
              </w:rPr>
            </w:pPr>
          </w:p>
        </w:tc>
      </w:tr>
      <w:tr w:rsidR="001F12EB" w14:paraId="167CB309" w14:textId="77777777" w:rsidTr="00B65C47">
        <w:trPr>
          <w:cantSplit/>
          <w:trHeight w:val="1112"/>
          <w:jc w:val="center"/>
        </w:trPr>
        <w:tc>
          <w:tcPr>
            <w:tcW w:w="8799" w:type="dxa"/>
          </w:tcPr>
          <w:p w14:paraId="15C477C8" w14:textId="77777777" w:rsidR="001F12EB" w:rsidRDefault="001F12EB">
            <w:pPr>
              <w:pStyle w:val="Heading6"/>
              <w:tabs>
                <w:tab w:val="left" w:pos="1451"/>
              </w:tabs>
              <w:spacing w:before="10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– Trivial 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 w:val="0"/>
                <w:bCs w:val="0"/>
                <w:sz w:val="22"/>
              </w:rPr>
              <w:t>(</w:t>
            </w:r>
            <w:proofErr w:type="gramStart"/>
            <w:r w:rsidR="00822020">
              <w:rPr>
                <w:rFonts w:ascii="Arial" w:hAnsi="Arial" w:cs="Arial"/>
                <w:b w:val="0"/>
                <w:bCs w:val="0"/>
                <w:sz w:val="22"/>
              </w:rPr>
              <w:t>e.g.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discomfort, slight bruising, self-help recovery)</w:t>
            </w:r>
          </w:p>
          <w:p w14:paraId="2D34034E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gramStart"/>
            <w:r w:rsidR="00822020">
              <w:rPr>
                <w:color w:val="000000"/>
                <w:szCs w:val="22"/>
              </w:rPr>
              <w:t>e.g.</w:t>
            </w:r>
            <w:proofErr w:type="gramEnd"/>
            <w:r>
              <w:rPr>
                <w:color w:val="000000"/>
                <w:szCs w:val="22"/>
              </w:rPr>
              <w:t xml:space="preserve"> small cut, abrasion, basic first aid need)</w:t>
            </w:r>
          </w:p>
          <w:p w14:paraId="3F6FA466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gramStart"/>
            <w:r w:rsidR="00822020">
              <w:rPr>
                <w:color w:val="000000"/>
                <w:szCs w:val="22"/>
              </w:rPr>
              <w:t>e.g.</w:t>
            </w:r>
            <w:proofErr w:type="gramEnd"/>
            <w:r>
              <w:rPr>
                <w:color w:val="000000"/>
                <w:szCs w:val="22"/>
              </w:rPr>
              <w:t xml:space="preserve"> strain, sprain, incapacitation &gt; 3 days)</w:t>
            </w:r>
          </w:p>
          <w:p w14:paraId="3902A776" w14:textId="77777777" w:rsidR="001F12EB" w:rsidRDefault="001F12EB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gramStart"/>
            <w:r w:rsidR="00822020">
              <w:rPr>
                <w:color w:val="000000"/>
                <w:szCs w:val="22"/>
              </w:rPr>
              <w:t>e.g.</w:t>
            </w:r>
            <w:proofErr w:type="gramEnd"/>
            <w:r>
              <w:rPr>
                <w:color w:val="000000"/>
                <w:szCs w:val="22"/>
              </w:rPr>
              <w:t xml:space="preserve"> fracture, hospitalisation &gt;24 hrs, incapacitation &gt;4 weeks)</w:t>
            </w:r>
          </w:p>
          <w:p w14:paraId="35DF1B81" w14:textId="77777777" w:rsidR="001F12EB" w:rsidRDefault="001F12EB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44" w:type="dxa"/>
          </w:tcPr>
          <w:p w14:paraId="4B2F0233" w14:textId="77777777" w:rsidR="001F12EB" w:rsidRDefault="001F12EB">
            <w:pPr>
              <w:tabs>
                <w:tab w:val="left" w:pos="1593"/>
              </w:tabs>
              <w:spacing w:before="100"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14:paraId="65742C4D" w14:textId="77777777" w:rsidR="001F12EB" w:rsidRDefault="001F12EB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14:paraId="34D474A5" w14:textId="77777777" w:rsidR="001F12EB" w:rsidRDefault="001F12EB">
            <w:pPr>
              <w:tabs>
                <w:tab w:val="left" w:pos="1593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14:paraId="558B9C48" w14:textId="77777777" w:rsidR="001F12EB" w:rsidRDefault="001F12EB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4 – </w:t>
            </w:r>
            <w:proofErr w:type="gramStart"/>
            <w:r>
              <w:rPr>
                <w:b/>
                <w:bCs/>
                <w:color w:val="000000"/>
                <w:szCs w:val="22"/>
              </w:rPr>
              <w:t xml:space="preserve">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proofErr w:type="gramEnd"/>
            <w:r>
              <w:rPr>
                <w:color w:val="000000"/>
                <w:szCs w:val="22"/>
              </w:rPr>
              <w:t>(recurrent but not frequent)</w:t>
            </w:r>
          </w:p>
          <w:p w14:paraId="67F754CA" w14:textId="77777777" w:rsidR="001F12EB" w:rsidRPr="00E27347" w:rsidRDefault="001F12EB" w:rsidP="00E27347">
            <w:pPr>
              <w:tabs>
                <w:tab w:val="left" w:pos="1593"/>
              </w:tabs>
              <w:spacing w:after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</w:tc>
      </w:tr>
    </w:tbl>
    <w:p w14:paraId="48ED1817" w14:textId="77777777" w:rsidR="001F12EB" w:rsidRDefault="001F12EB">
      <w:pPr>
        <w:rPr>
          <w:color w:val="FFFFFF"/>
          <w:sz w:val="18"/>
          <w:szCs w:val="22"/>
        </w:rPr>
      </w:pPr>
    </w:p>
    <w:p w14:paraId="4AC2108F" w14:textId="77777777" w:rsidR="001F12EB" w:rsidRDefault="001F12EB">
      <w:pPr>
        <w:rPr>
          <w:color w:val="FFFFFF"/>
          <w:sz w:val="4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8"/>
        <w:gridCol w:w="7087"/>
      </w:tblGrid>
      <w:tr w:rsidR="00476A5C" w14:paraId="4D54A97A" w14:textId="77777777" w:rsidTr="00810FBD">
        <w:trPr>
          <w:jc w:val="center"/>
        </w:trPr>
        <w:tc>
          <w:tcPr>
            <w:tcW w:w="6648" w:type="dxa"/>
          </w:tcPr>
          <w:p w14:paraId="12020E80" w14:textId="77777777" w:rsidR="00476A5C" w:rsidRDefault="00476A5C" w:rsidP="00476A5C">
            <w:pPr>
              <w:pStyle w:val="BodyTextIndent2"/>
              <w:ind w:right="507" w:firstLine="0"/>
            </w:pPr>
          </w:p>
          <w:p w14:paraId="73F30217" w14:textId="77777777" w:rsidR="00B65C47" w:rsidRDefault="00B65C47" w:rsidP="00476A5C">
            <w:pPr>
              <w:pStyle w:val="BodyTextIndent2"/>
              <w:ind w:right="507" w:firstLine="0"/>
            </w:pPr>
          </w:p>
        </w:tc>
        <w:tc>
          <w:tcPr>
            <w:tcW w:w="7087" w:type="dxa"/>
          </w:tcPr>
          <w:p w14:paraId="4CA41208" w14:textId="77777777" w:rsidR="00476A5C" w:rsidRDefault="00476A5C" w:rsidP="00476A5C">
            <w:pPr>
              <w:pStyle w:val="BodyTextIndent2"/>
              <w:ind w:right="507" w:firstLine="0"/>
            </w:pPr>
          </w:p>
        </w:tc>
      </w:tr>
    </w:tbl>
    <w:p w14:paraId="43F68EBA" w14:textId="77777777" w:rsidR="001F12EB" w:rsidRDefault="001F12EB">
      <w:pPr>
        <w:rPr>
          <w:sz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989"/>
        <w:gridCol w:w="987"/>
        <w:gridCol w:w="1283"/>
        <w:gridCol w:w="1126"/>
        <w:gridCol w:w="848"/>
        <w:gridCol w:w="687"/>
        <w:gridCol w:w="1956"/>
        <w:gridCol w:w="2497"/>
        <w:gridCol w:w="2949"/>
      </w:tblGrid>
      <w:tr w:rsidR="00B65C47" w:rsidRPr="00B65C47" w14:paraId="3C0F1E71" w14:textId="77777777" w:rsidTr="00C61CD3">
        <w:tc>
          <w:tcPr>
            <w:tcW w:w="7088" w:type="dxa"/>
            <w:gridSpan w:val="6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4CE5481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5C47">
              <w:rPr>
                <w:b/>
                <w:bCs/>
                <w:color w:val="000000"/>
                <w:sz w:val="28"/>
                <w:szCs w:val="28"/>
              </w:rPr>
              <w:t>Risk Assessment Matrix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8CB805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7567" w:type="dxa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637C8BE1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jc w:val="center"/>
              <w:rPr>
                <w:b/>
                <w:bCs/>
                <w:color w:val="000000"/>
                <w:szCs w:val="22"/>
              </w:rPr>
            </w:pPr>
            <w:r w:rsidRPr="00B65C47">
              <w:rPr>
                <w:b/>
                <w:sz w:val="28"/>
              </w:rPr>
              <w:t xml:space="preserve">Risk Rating </w:t>
            </w:r>
            <w:proofErr w:type="gramStart"/>
            <w:r w:rsidRPr="00B65C47">
              <w:rPr>
                <w:b/>
                <w:sz w:val="28"/>
              </w:rPr>
              <w:t>Bands  (</w:t>
            </w:r>
            <w:proofErr w:type="gramEnd"/>
            <w:r w:rsidRPr="00B65C47">
              <w:rPr>
                <w:b/>
                <w:color w:val="FF00FF"/>
                <w:sz w:val="28"/>
              </w:rPr>
              <w:t>A</w:t>
            </w:r>
            <w:r w:rsidRPr="00B65C47">
              <w:rPr>
                <w:b/>
                <w:sz w:val="28"/>
              </w:rPr>
              <w:t xml:space="preserve"> x </w:t>
            </w:r>
            <w:r w:rsidRPr="00B65C47">
              <w:rPr>
                <w:b/>
                <w:color w:val="FF00FF"/>
                <w:sz w:val="28"/>
              </w:rPr>
              <w:t>B</w:t>
            </w:r>
            <w:r w:rsidRPr="00B65C47">
              <w:rPr>
                <w:b/>
                <w:sz w:val="28"/>
              </w:rPr>
              <w:t>)</w:t>
            </w:r>
          </w:p>
        </w:tc>
      </w:tr>
      <w:tr w:rsidR="00B65C47" w:rsidRPr="00B65C47" w14:paraId="2AB81437" w14:textId="77777777" w:rsidTr="00C61CD3"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9784" w14:textId="77777777" w:rsidR="00B65C47" w:rsidRPr="00B65C47" w:rsidRDefault="00B65C47" w:rsidP="00B65C47">
            <w:pPr>
              <w:rPr>
                <w:b/>
                <w:noProof/>
                <w:sz w:val="24"/>
                <w:lang w:eastAsia="en-GB"/>
              </w:rPr>
            </w:pPr>
            <w:r w:rsidRPr="00B65C47">
              <w:rPr>
                <w:b/>
                <w:noProof/>
                <w:sz w:val="24"/>
                <w:lang w:eastAsia="en-GB"/>
              </w:rPr>
              <w:t>(</w:t>
            </w:r>
            <w:r w:rsidRPr="00B65C47">
              <w:rPr>
                <w:b/>
                <w:noProof/>
                <w:color w:val="FF00FF"/>
                <w:sz w:val="24"/>
                <w:lang w:eastAsia="en-GB"/>
              </w:rPr>
              <w:t>B</w:t>
            </w:r>
            <w:r w:rsidRPr="00B65C47">
              <w:rPr>
                <w:b/>
                <w:noProof/>
                <w:sz w:val="24"/>
                <w:lang w:eastAsia="en-GB"/>
              </w:rPr>
              <w:t>)</w:t>
            </w:r>
            <w:r w:rsidRPr="00B65C47">
              <w:rPr>
                <w:rFonts w:ascii="Wingdings 3" w:eastAsia="Wingdings 3" w:hAnsi="Wingdings 3" w:cs="Wingdings 3"/>
                <w:b/>
                <w:noProof/>
                <w:sz w:val="24"/>
                <w:lang w:eastAsia="en-GB"/>
              </w:rPr>
              <w:t>Ü</w:t>
            </w:r>
            <w:r w:rsidRPr="00B65C47">
              <w:rPr>
                <w:b/>
                <w:noProof/>
                <w:sz w:val="24"/>
                <w:lang w:eastAsia="en-GB"/>
              </w:rPr>
              <w:t xml:space="preserve">       (</w:t>
            </w:r>
            <w:r w:rsidRPr="00B65C47">
              <w:rPr>
                <w:b/>
                <w:noProof/>
                <w:color w:val="FF00FF"/>
                <w:sz w:val="24"/>
                <w:lang w:eastAsia="en-GB"/>
              </w:rPr>
              <w:t>A</w:t>
            </w:r>
            <w:r w:rsidRPr="00B65C47">
              <w:rPr>
                <w:b/>
                <w:noProof/>
                <w:sz w:val="24"/>
                <w:lang w:eastAsia="en-GB"/>
              </w:rPr>
              <w:t>)</w:t>
            </w:r>
            <w:r w:rsidRPr="00B65C47">
              <w:rPr>
                <w:rFonts w:ascii="Wingdings 3" w:eastAsia="Wingdings 3" w:hAnsi="Wingdings 3" w:cs="Wingdings 3"/>
                <w:b/>
                <w:noProof/>
                <w:sz w:val="24"/>
                <w:lang w:eastAsia="en-GB"/>
              </w:rPr>
              <w:t>Ú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5ADA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Trivial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2401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Minor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06CA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Moderate</w:t>
            </w:r>
          </w:p>
        </w:tc>
        <w:tc>
          <w:tcPr>
            <w:tcW w:w="112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57B7" w14:textId="77777777" w:rsidR="00B65C47" w:rsidRPr="00B65C47" w:rsidRDefault="00B65C47" w:rsidP="00B65C47">
            <w:pPr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Serious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5A6C346" w14:textId="77777777" w:rsidR="00B65C47" w:rsidRPr="00B65C47" w:rsidRDefault="00B65C47" w:rsidP="00B65C47">
            <w:pPr>
              <w:jc w:val="center"/>
              <w:rPr>
                <w:sz w:val="24"/>
              </w:rPr>
            </w:pPr>
            <w:r w:rsidRPr="00B65C47">
              <w:rPr>
                <w:b/>
                <w:bCs/>
                <w:sz w:val="24"/>
              </w:rPr>
              <w:t>Fatal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299E2C53" w14:textId="77777777" w:rsidR="00B65C47" w:rsidRPr="00B65C47" w:rsidRDefault="00B65C47" w:rsidP="00B65C47">
            <w:pPr>
              <w:tabs>
                <w:tab w:val="left" w:pos="8755"/>
              </w:tabs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221A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  <w:r w:rsidRPr="00B65C47">
              <w:rPr>
                <w:b/>
                <w:bCs/>
              </w:rPr>
              <w:t>LOW RISK</w:t>
            </w:r>
          </w:p>
          <w:p w14:paraId="768410E4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  <w:r w:rsidRPr="00B65C47">
              <w:rPr>
                <w:b/>
                <w:bCs/>
              </w:rPr>
              <w:t>(1 – 8)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E5AD" w14:textId="77777777" w:rsidR="00B65C47" w:rsidRPr="00B65C47" w:rsidRDefault="00B65C47" w:rsidP="00B65C47">
            <w:pPr>
              <w:jc w:val="center"/>
              <w:rPr>
                <w:b/>
                <w:bCs/>
                <w:color w:val="000000"/>
              </w:rPr>
            </w:pPr>
            <w:r w:rsidRPr="00B65C47">
              <w:rPr>
                <w:b/>
                <w:bCs/>
              </w:rPr>
              <w:t>MEDIUM RISK</w:t>
            </w:r>
          </w:p>
          <w:p w14:paraId="75DFF895" w14:textId="77777777" w:rsidR="00B65C47" w:rsidRPr="00B65C47" w:rsidRDefault="00B65C47" w:rsidP="00B65C47">
            <w:pPr>
              <w:jc w:val="center"/>
              <w:rPr>
                <w:color w:val="FFFFFF"/>
              </w:rPr>
            </w:pPr>
            <w:r w:rsidRPr="00B65C47">
              <w:rPr>
                <w:b/>
                <w:bCs/>
                <w:color w:val="000000"/>
                <w:szCs w:val="22"/>
              </w:rPr>
              <w:t>(</w:t>
            </w:r>
            <w:proofErr w:type="gramStart"/>
            <w:r w:rsidRPr="00B65C47">
              <w:rPr>
                <w:b/>
                <w:bCs/>
                <w:color w:val="000000"/>
                <w:szCs w:val="22"/>
              </w:rPr>
              <w:t>9  -</w:t>
            </w:r>
            <w:proofErr w:type="gramEnd"/>
            <w:r w:rsidRPr="00B65C47">
              <w:rPr>
                <w:b/>
                <w:bCs/>
                <w:color w:val="000000"/>
                <w:szCs w:val="22"/>
              </w:rPr>
              <w:t xml:space="preserve"> 12)</w:t>
            </w:r>
          </w:p>
        </w:tc>
        <w:tc>
          <w:tcPr>
            <w:tcW w:w="30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C506B0F" w14:textId="77777777" w:rsidR="00B65C47" w:rsidRPr="00B65C47" w:rsidRDefault="00B65C47" w:rsidP="00B65C47">
            <w:pPr>
              <w:jc w:val="center"/>
              <w:rPr>
                <w:b/>
                <w:bCs/>
                <w:color w:val="000000"/>
              </w:rPr>
            </w:pPr>
            <w:r w:rsidRPr="00B65C47">
              <w:rPr>
                <w:b/>
                <w:bCs/>
              </w:rPr>
              <w:t>HIGH RISK</w:t>
            </w:r>
          </w:p>
          <w:p w14:paraId="2427ECE7" w14:textId="77777777" w:rsidR="00B65C47" w:rsidRPr="00B65C47" w:rsidRDefault="00B65C47" w:rsidP="00B65C47">
            <w:pPr>
              <w:jc w:val="center"/>
              <w:rPr>
                <w:color w:val="FFFFFF"/>
              </w:rPr>
            </w:pPr>
            <w:r w:rsidRPr="00B65C47">
              <w:rPr>
                <w:b/>
                <w:bCs/>
                <w:color w:val="000000"/>
                <w:szCs w:val="22"/>
              </w:rPr>
              <w:t>(15 - 25)</w:t>
            </w:r>
          </w:p>
        </w:tc>
      </w:tr>
      <w:tr w:rsidR="00B65C47" w:rsidRPr="00B65C47" w14:paraId="6EBA432D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2EC4198" w14:textId="77777777" w:rsidR="00B65C47" w:rsidRPr="00B65C47" w:rsidRDefault="00B65C47" w:rsidP="00B65C47">
            <w:pPr>
              <w:spacing w:before="60" w:after="60"/>
              <w:rPr>
                <w:b/>
                <w:noProof/>
                <w:sz w:val="24"/>
                <w:lang w:eastAsia="en-GB"/>
              </w:rPr>
            </w:pPr>
            <w:r w:rsidRPr="00B65C47">
              <w:rPr>
                <w:b/>
                <w:noProof/>
                <w:sz w:val="24"/>
                <w:lang w:eastAsia="en-GB"/>
              </w:rPr>
              <w:t>Remote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C9D4639" w14:textId="77777777" w:rsidR="00B65C47" w:rsidRPr="00B65C47" w:rsidRDefault="00B65C47" w:rsidP="00B65C47">
            <w:pPr>
              <w:spacing w:before="60" w:after="60"/>
              <w:jc w:val="center"/>
              <w:rPr>
                <w:sz w:val="24"/>
              </w:rPr>
            </w:pPr>
            <w:r w:rsidRPr="00B65C47">
              <w:rPr>
                <w:b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89BE906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40476FC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F992FDE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FF00"/>
            <w:vAlign w:val="center"/>
          </w:tcPr>
          <w:p w14:paraId="02CE1F0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388A39E6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9DBEFEB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58FE029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</w:tcPr>
          <w:p w14:paraId="2B978446" w14:textId="77777777" w:rsidR="00B65C47" w:rsidRPr="00B65C47" w:rsidRDefault="00B65C47" w:rsidP="00B65C47">
            <w:pPr>
              <w:jc w:val="center"/>
              <w:rPr>
                <w:b/>
                <w:bCs/>
              </w:rPr>
            </w:pPr>
          </w:p>
        </w:tc>
      </w:tr>
      <w:tr w:rsidR="00B65C47" w:rsidRPr="00B65C47" w14:paraId="0374C195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AAFF5B4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Unlikely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4B71EB02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C5185DD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E895CD5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46BB206F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00"/>
            <w:vAlign w:val="center"/>
          </w:tcPr>
          <w:p w14:paraId="13D81FFD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54FE255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C446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B65C47">
              <w:rPr>
                <w:color w:val="000000"/>
                <w:szCs w:val="22"/>
                <w:shd w:val="clear" w:color="auto" w:fill="00FF00"/>
              </w:rPr>
              <w:t>Continue</w:t>
            </w:r>
            <w:r w:rsidRPr="00B65C47">
              <w:rPr>
                <w:color w:val="000000"/>
                <w:szCs w:val="22"/>
              </w:rPr>
              <w:t xml:space="preserve">, </w:t>
            </w:r>
          </w:p>
          <w:p w14:paraId="663892C2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B65C47">
              <w:rPr>
                <w:color w:val="000000"/>
                <w:szCs w:val="22"/>
              </w:rPr>
              <w:t>but review periodically to ensure controls remain effective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1ACF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B65C47">
              <w:rPr>
                <w:color w:val="000000"/>
                <w:szCs w:val="22"/>
                <w:shd w:val="clear" w:color="auto" w:fill="FFC000"/>
              </w:rPr>
              <w:t>Continue</w:t>
            </w:r>
            <w:r w:rsidRPr="00B65C47">
              <w:rPr>
                <w:color w:val="000000"/>
                <w:szCs w:val="22"/>
              </w:rPr>
              <w:t xml:space="preserve">, </w:t>
            </w:r>
          </w:p>
          <w:p w14:paraId="2C08341E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color w:val="FFFFFF"/>
                <w:szCs w:val="22"/>
              </w:rPr>
            </w:pPr>
            <w:r w:rsidRPr="00B65C47">
              <w:rPr>
                <w:color w:val="000000"/>
                <w:szCs w:val="22"/>
              </w:rPr>
              <w:t>but implement additional reasonably practicable controls where possible and monitor regularly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1C43039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65C47">
              <w:rPr>
                <w:b/>
                <w:bCs/>
                <w:color w:val="FFFFFF"/>
                <w:sz w:val="20"/>
                <w:szCs w:val="22"/>
                <w:shd w:val="clear" w:color="auto" w:fill="FF0000"/>
              </w:rPr>
              <w:t>STOP THE ACTIVITY</w:t>
            </w:r>
          </w:p>
          <w:p w14:paraId="6E7AE5ED" w14:textId="77777777" w:rsidR="00B65C47" w:rsidRPr="00B65C47" w:rsidRDefault="00B65C47" w:rsidP="00B65C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22"/>
              </w:rPr>
            </w:pPr>
          </w:p>
          <w:p w14:paraId="7BD3B286" w14:textId="77777777" w:rsidR="00B65C47" w:rsidRPr="00B65C47" w:rsidRDefault="00B65C47" w:rsidP="00B65C47">
            <w:pPr>
              <w:jc w:val="center"/>
              <w:rPr>
                <w:b/>
                <w:bCs/>
                <w:color w:val="000000"/>
              </w:rPr>
            </w:pPr>
            <w:r w:rsidRPr="00B65C47">
              <w:t>Identify new controls. Activity must not proceed until risks are reduced to a low or medium level</w:t>
            </w:r>
          </w:p>
        </w:tc>
      </w:tr>
      <w:tr w:rsidR="00B65C47" w:rsidRPr="00B65C47" w14:paraId="5916D872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1333132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Possible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3F30A42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DDD373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A9BACB1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3CE43C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380C94C9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5B4A554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E377E35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1F15FF2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3FA6C3B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</w:tr>
      <w:tr w:rsidR="00B65C47" w:rsidRPr="00B65C47" w14:paraId="2D36DF27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C7A630E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E370187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F427207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31D7C84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D3EA51B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3750A56C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2BE6E4F2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3E9E10B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E6B47A0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4A79CCC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</w:tr>
      <w:tr w:rsidR="00B65C47" w:rsidRPr="00B65C47" w14:paraId="35413C21" w14:textId="77777777" w:rsidTr="00C61CD3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D1BB8FB" w14:textId="77777777" w:rsidR="00B65C47" w:rsidRPr="00B65C47" w:rsidRDefault="00B65C47" w:rsidP="00B65C47">
            <w:pPr>
              <w:spacing w:before="60" w:after="60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Very 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1B94388C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04A11A7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sz w:val="24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493EF63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A5379E3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7F77D9E5" w14:textId="77777777" w:rsidR="00B65C47" w:rsidRPr="00B65C47" w:rsidRDefault="00B65C47" w:rsidP="00B65C47">
            <w:pPr>
              <w:spacing w:before="60" w:after="60"/>
              <w:jc w:val="center"/>
              <w:rPr>
                <w:b/>
                <w:bCs/>
                <w:color w:val="FFFFFF"/>
                <w:sz w:val="24"/>
              </w:rPr>
            </w:pPr>
            <w:r w:rsidRPr="00B65C47">
              <w:rPr>
                <w:b/>
                <w:bCs/>
                <w:color w:val="FFFFFF"/>
                <w:sz w:val="24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33EF1DA1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75071A4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4249DB5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BC30FC7" w14:textId="77777777" w:rsidR="00B65C47" w:rsidRPr="00B65C47" w:rsidRDefault="00B65C47" w:rsidP="00B65C47">
            <w:pPr>
              <w:tabs>
                <w:tab w:val="left" w:pos="8755"/>
              </w:tabs>
              <w:spacing w:before="60" w:after="60"/>
              <w:rPr>
                <w:b/>
                <w:bCs/>
                <w:color w:val="000000"/>
                <w:szCs w:val="22"/>
              </w:rPr>
            </w:pPr>
          </w:p>
        </w:tc>
      </w:tr>
    </w:tbl>
    <w:p w14:paraId="22AC9B20" w14:textId="77777777" w:rsidR="00D2199B" w:rsidRDefault="00D2199B"/>
    <w:p w14:paraId="52C7EBFF" w14:textId="77777777" w:rsidR="00B65C47" w:rsidRDefault="00B65C47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4111"/>
        <w:gridCol w:w="3827"/>
      </w:tblGrid>
      <w:tr w:rsidR="001F12EB" w14:paraId="48779303" w14:textId="77777777" w:rsidTr="2279C6C9">
        <w:trPr>
          <w:cantSplit/>
          <w:trHeight w:val="467"/>
        </w:trPr>
        <w:tc>
          <w:tcPr>
            <w:tcW w:w="15309" w:type="dxa"/>
            <w:gridSpan w:val="3"/>
            <w:tcBorders>
              <w:top w:val="nil"/>
              <w:left w:val="nil"/>
              <w:right w:val="nil"/>
            </w:tcBorders>
          </w:tcPr>
          <w:p w14:paraId="5AB57984" w14:textId="77777777" w:rsidR="001F12EB" w:rsidRDefault="00894993" w:rsidP="00894993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  <w:r>
              <w:rPr>
                <w:rFonts w:ascii="Arial" w:hAnsi="Arial" w:cs="Arial"/>
                <w:sz w:val="40"/>
                <w:u w:val="none"/>
              </w:rPr>
              <w:lastRenderedPageBreak/>
              <w:t>Risk Assessment Record</w:t>
            </w:r>
          </w:p>
          <w:p w14:paraId="7F039BA9" w14:textId="77777777" w:rsidR="00894993" w:rsidRDefault="00894993" w:rsidP="00894993">
            <w:pPr>
              <w:pStyle w:val="Title"/>
              <w:ind w:left="0"/>
              <w:outlineLvl w:val="0"/>
              <w:rPr>
                <w:rFonts w:ascii="Arial" w:hAnsi="Arial" w:cs="Arial"/>
                <w:sz w:val="42"/>
                <w:u w:val="none"/>
              </w:rPr>
            </w:pPr>
          </w:p>
        </w:tc>
      </w:tr>
      <w:tr w:rsidR="00E05FB0" w:rsidRPr="00E05FB0" w14:paraId="02C5FB1C" w14:textId="77777777" w:rsidTr="2279C6C9">
        <w:trPr>
          <w:cantSplit/>
          <w:trHeight w:val="564"/>
        </w:trPr>
        <w:tc>
          <w:tcPr>
            <w:tcW w:w="7371" w:type="dxa"/>
          </w:tcPr>
          <w:p w14:paraId="42C2029E" w14:textId="41440447" w:rsidR="001F12EB" w:rsidRPr="005972EF" w:rsidRDefault="004D2123" w:rsidP="2279C6C9">
            <w:pPr>
              <w:rPr>
                <w:color w:val="000000" w:themeColor="text1"/>
                <w:szCs w:val="22"/>
              </w:rPr>
            </w:pPr>
            <w:r w:rsidRPr="2279C6C9">
              <w:rPr>
                <w:b/>
                <w:bCs/>
              </w:rPr>
              <w:t>Risk Assessment Title</w:t>
            </w:r>
            <w:r w:rsidR="001F12EB" w:rsidRPr="2279C6C9">
              <w:rPr>
                <w:b/>
                <w:bCs/>
              </w:rPr>
              <w:t>:</w:t>
            </w:r>
            <w:r w:rsidR="000920E7">
              <w:t xml:space="preserve"> </w:t>
            </w:r>
            <w:r w:rsidR="004519ED" w:rsidRPr="004519ED">
              <w:t>Dartmouth</w:t>
            </w:r>
            <w:r w:rsidR="004519ED">
              <w:t xml:space="preserve"> Avenue Level </w:t>
            </w:r>
            <w:r w:rsidR="00A277CD">
              <w:t>1</w:t>
            </w:r>
            <w:r w:rsidR="004519ED">
              <w:t xml:space="preserve"> Room</w:t>
            </w:r>
            <w:r w:rsidR="005972EF">
              <w:t xml:space="preserve"> </w:t>
            </w:r>
            <w:r w:rsidR="00A277CD">
              <w:t>1.01</w:t>
            </w:r>
            <w:r w:rsidR="000920E7">
              <w:t>– COVID Room Assessment</w:t>
            </w:r>
          </w:p>
        </w:tc>
        <w:tc>
          <w:tcPr>
            <w:tcW w:w="4111" w:type="dxa"/>
          </w:tcPr>
          <w:p w14:paraId="27EB304E" w14:textId="0242C74F" w:rsidR="004E5556" w:rsidRPr="000920E7" w:rsidRDefault="004D2123" w:rsidP="2279C6C9">
            <w:pPr>
              <w:rPr>
                <w:color w:val="000000" w:themeColor="text1"/>
                <w:szCs w:val="22"/>
              </w:rPr>
            </w:pPr>
            <w:r w:rsidRPr="2279C6C9">
              <w:rPr>
                <w:b/>
                <w:bCs/>
              </w:rPr>
              <w:t>Date Produced</w:t>
            </w:r>
            <w:r w:rsidR="001F12EB" w:rsidRPr="2279C6C9">
              <w:rPr>
                <w:b/>
                <w:bCs/>
              </w:rPr>
              <w:t>:</w:t>
            </w:r>
            <w:r w:rsidR="000920E7">
              <w:t xml:space="preserve"> </w:t>
            </w:r>
            <w:r w:rsidR="004519ED">
              <w:t>01/</w:t>
            </w:r>
            <w:r w:rsidR="0053076A">
              <w:t>02/2021</w:t>
            </w:r>
          </w:p>
          <w:p w14:paraId="04A8F010" w14:textId="77777777" w:rsidR="001F12EB" w:rsidRPr="00E05FB0" w:rsidRDefault="001F12EB" w:rsidP="2279C6C9"/>
        </w:tc>
        <w:tc>
          <w:tcPr>
            <w:tcW w:w="3827" w:type="dxa"/>
          </w:tcPr>
          <w:p w14:paraId="600E537A" w14:textId="2C87A108" w:rsidR="004E5556" w:rsidRPr="000920E7" w:rsidRDefault="004D2123" w:rsidP="2279C6C9">
            <w:pPr>
              <w:rPr>
                <w:color w:val="000000" w:themeColor="text1"/>
                <w:szCs w:val="22"/>
              </w:rPr>
            </w:pPr>
            <w:r w:rsidRPr="2279C6C9">
              <w:rPr>
                <w:b/>
                <w:bCs/>
              </w:rPr>
              <w:t xml:space="preserve">Review </w:t>
            </w:r>
            <w:r w:rsidR="001F12EB" w:rsidRPr="2279C6C9">
              <w:rPr>
                <w:b/>
                <w:bCs/>
              </w:rPr>
              <w:t>Date:</w:t>
            </w:r>
            <w:r w:rsidR="000920E7">
              <w:t xml:space="preserve"> </w:t>
            </w:r>
            <w:r w:rsidR="0053076A">
              <w:t>01/09/2021</w:t>
            </w:r>
          </w:p>
          <w:p w14:paraId="20A55BF8" w14:textId="77777777" w:rsidR="001F12EB" w:rsidRPr="00E05FB0" w:rsidRDefault="001F12EB" w:rsidP="2279C6C9"/>
        </w:tc>
      </w:tr>
      <w:tr w:rsidR="00E05FB0" w:rsidRPr="00E05FB0" w14:paraId="394F5EBB" w14:textId="77777777" w:rsidTr="2279C6C9">
        <w:trPr>
          <w:cantSplit/>
          <w:trHeight w:val="696"/>
        </w:trPr>
        <w:tc>
          <w:tcPr>
            <w:tcW w:w="7371" w:type="dxa"/>
          </w:tcPr>
          <w:p w14:paraId="003F15A0" w14:textId="4ABB4A8D" w:rsidR="001F12EB" w:rsidRDefault="001F12EB" w:rsidP="2279C6C9">
            <w:pPr>
              <w:rPr>
                <w:color w:val="000000" w:themeColor="text1"/>
                <w:szCs w:val="22"/>
              </w:rPr>
            </w:pPr>
            <w:r w:rsidRPr="2279C6C9">
              <w:rPr>
                <w:b/>
                <w:bCs/>
              </w:rPr>
              <w:t>Overview</w:t>
            </w:r>
            <w:r w:rsidR="004D2123" w:rsidRPr="2279C6C9">
              <w:rPr>
                <w:b/>
                <w:bCs/>
              </w:rPr>
              <w:t>/Description of Activity:</w:t>
            </w:r>
            <w:r w:rsidR="000920E7">
              <w:t xml:space="preserve"> Assessment of use of</w:t>
            </w:r>
            <w:r w:rsidR="00206BCE">
              <w:t xml:space="preserve"> </w:t>
            </w:r>
            <w:r w:rsidR="004519ED">
              <w:t>Dartmouth Avenue Rooms</w:t>
            </w:r>
            <w:r w:rsidR="000920E7">
              <w:t xml:space="preserve"> with regards to COVID-19 precautions. </w:t>
            </w:r>
          </w:p>
          <w:p w14:paraId="5907C8C9" w14:textId="77777777" w:rsidR="00C872EC" w:rsidRPr="00E05FB0" w:rsidRDefault="00C872EC" w:rsidP="2279C6C9"/>
        </w:tc>
        <w:tc>
          <w:tcPr>
            <w:tcW w:w="7938" w:type="dxa"/>
            <w:gridSpan w:val="2"/>
          </w:tcPr>
          <w:p w14:paraId="1AAEA728" w14:textId="713ABDD2" w:rsidR="001F12EB" w:rsidRPr="00E05FB0" w:rsidRDefault="004D2123" w:rsidP="2279C6C9">
            <w:pPr>
              <w:rPr>
                <w:color w:val="000000" w:themeColor="text1"/>
                <w:szCs w:val="22"/>
              </w:rPr>
            </w:pPr>
            <w:r w:rsidRPr="2279C6C9">
              <w:rPr>
                <w:b/>
                <w:bCs/>
              </w:rPr>
              <w:t>Duration/Frequency of Activity:</w:t>
            </w:r>
            <w:r w:rsidR="000920E7">
              <w:t xml:space="preserve"> Regular use throughout semester</w:t>
            </w:r>
          </w:p>
        </w:tc>
      </w:tr>
      <w:tr w:rsidR="00E05FB0" w:rsidRPr="00E05FB0" w14:paraId="423E64D1" w14:textId="77777777" w:rsidTr="2279C6C9">
        <w:trPr>
          <w:cantSplit/>
          <w:trHeight w:val="726"/>
        </w:trPr>
        <w:tc>
          <w:tcPr>
            <w:tcW w:w="7371" w:type="dxa"/>
          </w:tcPr>
          <w:p w14:paraId="34F2046D" w14:textId="5DB447A6" w:rsidR="00F10730" w:rsidRPr="004D2123" w:rsidRDefault="004D2123" w:rsidP="2279C6C9">
            <w:pPr>
              <w:rPr>
                <w:color w:val="000000" w:themeColor="text1"/>
                <w:szCs w:val="22"/>
              </w:rPr>
            </w:pPr>
            <w:r w:rsidRPr="2279C6C9">
              <w:rPr>
                <w:b/>
                <w:bCs/>
              </w:rPr>
              <w:t>Location of Activity</w:t>
            </w:r>
            <w:r>
              <w:t>:</w:t>
            </w:r>
            <w:r w:rsidR="000920E7">
              <w:t xml:space="preserve"> </w:t>
            </w:r>
            <w:r w:rsidR="004519ED">
              <w:t xml:space="preserve">Dartmouth Avenue Level </w:t>
            </w:r>
            <w:r w:rsidR="00A277CD">
              <w:t>1</w:t>
            </w:r>
            <w:r w:rsidR="005972EF">
              <w:t xml:space="preserve"> </w:t>
            </w:r>
            <w:r w:rsidR="005972EF" w:rsidRPr="00EC363F">
              <w:rPr>
                <w:highlight w:val="yellow"/>
              </w:rPr>
              <w:t xml:space="preserve">Room </w:t>
            </w:r>
            <w:r w:rsidR="00A277CD" w:rsidRPr="00EC363F">
              <w:rPr>
                <w:highlight w:val="yellow"/>
              </w:rPr>
              <w:t>1.01</w:t>
            </w:r>
            <w:r w:rsidR="0079221F">
              <w:t xml:space="preserve"> </w:t>
            </w:r>
            <w:r w:rsidR="005972EF">
              <w:t>General Teac</w:t>
            </w:r>
            <w:r w:rsidR="00F722E4">
              <w:t>h</w:t>
            </w:r>
            <w:r w:rsidR="005972EF">
              <w:t xml:space="preserve">ing Room </w:t>
            </w:r>
            <w:r w:rsidR="00A277CD">
              <w:t>196.63</w:t>
            </w:r>
          </w:p>
        </w:tc>
        <w:tc>
          <w:tcPr>
            <w:tcW w:w="7938" w:type="dxa"/>
            <w:gridSpan w:val="2"/>
          </w:tcPr>
          <w:p w14:paraId="43A090EE" w14:textId="74EF7438" w:rsidR="004D2123" w:rsidRPr="00E05FB0" w:rsidRDefault="004D2123" w:rsidP="2279C6C9">
            <w:pPr>
              <w:rPr>
                <w:color w:val="000000" w:themeColor="text1"/>
                <w:szCs w:val="22"/>
              </w:rPr>
            </w:pPr>
            <w:r w:rsidRPr="2279C6C9">
              <w:rPr>
                <w:b/>
                <w:bCs/>
              </w:rPr>
              <w:t>Generic or Specific Assessment:</w:t>
            </w:r>
            <w:r w:rsidR="000920E7">
              <w:t xml:space="preserve"> Generic</w:t>
            </w:r>
          </w:p>
          <w:p w14:paraId="01E4D14F" w14:textId="77777777" w:rsidR="002F1F1E" w:rsidRPr="00E05FB0" w:rsidRDefault="002F1F1E" w:rsidP="2279C6C9"/>
        </w:tc>
      </w:tr>
    </w:tbl>
    <w:p w14:paraId="6EAE8AB4" w14:textId="77777777" w:rsidR="007128F8" w:rsidRDefault="007128F8"/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2379"/>
        <w:gridCol w:w="2407"/>
        <w:gridCol w:w="4249"/>
        <w:gridCol w:w="950"/>
        <w:gridCol w:w="1116"/>
        <w:gridCol w:w="839"/>
        <w:gridCol w:w="2903"/>
      </w:tblGrid>
      <w:tr w:rsidR="0036424D" w:rsidRPr="00C872EC" w14:paraId="460DCD04" w14:textId="77777777" w:rsidTr="1286C074">
        <w:trPr>
          <w:cantSplit/>
          <w:trHeight w:val="577"/>
          <w:tblHeader/>
        </w:trPr>
        <w:tc>
          <w:tcPr>
            <w:tcW w:w="0" w:type="auto"/>
            <w:shd w:val="clear" w:color="auto" w:fill="E0E0E0"/>
            <w:vAlign w:val="center"/>
          </w:tcPr>
          <w:p w14:paraId="390C17FF" w14:textId="77777777" w:rsidR="002F76FB" w:rsidRPr="00C872EC" w:rsidRDefault="002F76FB" w:rsidP="002F76F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>#</w:t>
            </w:r>
          </w:p>
        </w:tc>
        <w:tc>
          <w:tcPr>
            <w:tcW w:w="2383" w:type="dxa"/>
            <w:shd w:val="clear" w:color="auto" w:fill="E0E0E0"/>
            <w:vAlign w:val="center"/>
          </w:tcPr>
          <w:p w14:paraId="20016E2D" w14:textId="77777777" w:rsidR="002F76FB" w:rsidRPr="00C872EC" w:rsidRDefault="002F76FB" w:rsidP="0025144E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>Hazard(s) identified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71EC7455" w14:textId="77777777" w:rsidR="002F76FB" w:rsidRPr="00C872EC" w:rsidRDefault="0036424D" w:rsidP="0025144E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Who might be</w:t>
            </w:r>
            <w:r w:rsidR="002F76FB" w:rsidRPr="00C872EC">
              <w:rPr>
                <w:rFonts w:ascii="Arial" w:hAnsi="Arial" w:cs="Arial"/>
                <w:sz w:val="20"/>
                <w:u w:val="none"/>
              </w:rPr>
              <w:t xml:space="preserve"> affected</w:t>
            </w:r>
            <w:r w:rsidR="002955B6">
              <w:rPr>
                <w:rFonts w:ascii="Arial" w:hAnsi="Arial" w:cs="Arial"/>
                <w:sz w:val="20"/>
                <w:u w:val="none"/>
              </w:rPr>
              <w:br/>
              <w:t>and how</w:t>
            </w:r>
          </w:p>
        </w:tc>
        <w:tc>
          <w:tcPr>
            <w:tcW w:w="4253" w:type="dxa"/>
            <w:shd w:val="clear" w:color="auto" w:fill="E0E0E0"/>
            <w:vAlign w:val="center"/>
          </w:tcPr>
          <w:p w14:paraId="1737E5BB" w14:textId="77777777" w:rsidR="002F76FB" w:rsidRPr="00C872EC" w:rsidRDefault="002F76FB" w:rsidP="0025144E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>Existing controls &amp; measures</w:t>
            </w:r>
          </w:p>
        </w:tc>
        <w:tc>
          <w:tcPr>
            <w:tcW w:w="950" w:type="dxa"/>
            <w:shd w:val="clear" w:color="auto" w:fill="E0E0E0"/>
            <w:vAlign w:val="center"/>
          </w:tcPr>
          <w:p w14:paraId="5674EC5B" w14:textId="77777777" w:rsidR="002F76FB" w:rsidRPr="00C872EC" w:rsidRDefault="0025144E" w:rsidP="00C872EC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36424D">
              <w:rPr>
                <w:rFonts w:ascii="Arial" w:hAnsi="Arial" w:cs="Arial"/>
                <w:sz w:val="18"/>
                <w:szCs w:val="18"/>
                <w:u w:val="none"/>
              </w:rPr>
              <w:t xml:space="preserve">Severity </w:t>
            </w:r>
            <w:r w:rsidRPr="00C872EC">
              <w:rPr>
                <w:rFonts w:ascii="Arial" w:hAnsi="Arial" w:cs="Arial"/>
                <w:sz w:val="20"/>
                <w:u w:val="none"/>
              </w:rPr>
              <w:t>(a)</w:t>
            </w:r>
          </w:p>
        </w:tc>
        <w:tc>
          <w:tcPr>
            <w:tcW w:w="1116" w:type="dxa"/>
            <w:shd w:val="clear" w:color="auto" w:fill="E0E0E0"/>
            <w:vAlign w:val="center"/>
          </w:tcPr>
          <w:p w14:paraId="5E9C4C74" w14:textId="77777777" w:rsidR="002F76FB" w:rsidRPr="00C872EC" w:rsidRDefault="0025144E" w:rsidP="00C872EC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36424D">
              <w:rPr>
                <w:rFonts w:ascii="Arial" w:hAnsi="Arial" w:cs="Arial"/>
                <w:sz w:val="18"/>
                <w:szCs w:val="18"/>
                <w:u w:val="none"/>
              </w:rPr>
              <w:t xml:space="preserve">Likelihood </w:t>
            </w:r>
            <w:r w:rsidRPr="00C872EC">
              <w:rPr>
                <w:rFonts w:ascii="Arial" w:hAnsi="Arial" w:cs="Arial"/>
                <w:sz w:val="20"/>
                <w:u w:val="none"/>
              </w:rPr>
              <w:t>(b)</w:t>
            </w:r>
          </w:p>
        </w:tc>
        <w:tc>
          <w:tcPr>
            <w:tcW w:w="839" w:type="dxa"/>
            <w:shd w:val="clear" w:color="auto" w:fill="E0E0E0"/>
            <w:vAlign w:val="center"/>
          </w:tcPr>
          <w:p w14:paraId="2D2DDF79" w14:textId="77777777" w:rsidR="002F76FB" w:rsidRPr="00C872EC" w:rsidRDefault="0025144E" w:rsidP="00C872EC">
            <w:pPr>
              <w:pStyle w:val="Title"/>
              <w:ind w:left="0"/>
              <w:outlineLvl w:val="0"/>
              <w:rPr>
                <w:rFonts w:ascii="Arial" w:hAnsi="Arial" w:cs="Arial"/>
                <w:sz w:val="20"/>
                <w:u w:val="none"/>
              </w:rPr>
            </w:pPr>
            <w:r w:rsidRPr="00C872EC">
              <w:rPr>
                <w:rFonts w:ascii="Arial" w:hAnsi="Arial" w:cs="Arial"/>
                <w:sz w:val="20"/>
                <w:u w:val="none"/>
              </w:rPr>
              <w:t xml:space="preserve">Risk </w:t>
            </w:r>
            <w:r w:rsidR="00B65C47">
              <w:rPr>
                <w:rFonts w:ascii="Arial" w:hAnsi="Arial" w:cs="Arial"/>
                <w:sz w:val="20"/>
                <w:u w:val="none"/>
              </w:rPr>
              <w:t>R</w:t>
            </w:r>
            <w:r w:rsidR="00B65C47" w:rsidRPr="00C872EC">
              <w:rPr>
                <w:rFonts w:ascii="Arial" w:hAnsi="Arial" w:cs="Arial"/>
                <w:sz w:val="20"/>
                <w:u w:val="none"/>
              </w:rPr>
              <w:t xml:space="preserve">ating </w:t>
            </w:r>
            <w:r w:rsidRPr="00C872EC">
              <w:rPr>
                <w:rFonts w:ascii="Arial" w:hAnsi="Arial" w:cs="Arial"/>
                <w:sz w:val="20"/>
                <w:u w:val="none"/>
              </w:rPr>
              <w:br/>
              <w:t>(a x b)</w:t>
            </w:r>
          </w:p>
        </w:tc>
        <w:tc>
          <w:tcPr>
            <w:tcW w:w="2906" w:type="dxa"/>
            <w:shd w:val="clear" w:color="auto" w:fill="E0E0E0"/>
            <w:vAlign w:val="center"/>
          </w:tcPr>
          <w:p w14:paraId="53E2FCEC" w14:textId="77777777" w:rsidR="002F76FB" w:rsidRPr="00C872EC" w:rsidRDefault="009B43FF" w:rsidP="00C872EC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Additional control/action</w:t>
            </w:r>
            <w:r w:rsidR="002F76FB" w:rsidRPr="00C872EC">
              <w:rPr>
                <w:rFonts w:ascii="Arial" w:hAnsi="Arial" w:cs="Arial"/>
                <w:sz w:val="20"/>
                <w:u w:val="none"/>
              </w:rPr>
              <w:t xml:space="preserve"> required</w:t>
            </w:r>
          </w:p>
        </w:tc>
      </w:tr>
      <w:tr w:rsidR="000920E7" w:rsidRPr="00946523" w14:paraId="0C065693" w14:textId="77777777" w:rsidTr="1286C074">
        <w:trPr>
          <w:cantSplit/>
          <w:trHeight w:val="375"/>
        </w:trPr>
        <w:tc>
          <w:tcPr>
            <w:tcW w:w="0" w:type="auto"/>
            <w:vAlign w:val="center"/>
          </w:tcPr>
          <w:p w14:paraId="1A7EDFC8" w14:textId="77777777" w:rsidR="000920E7" w:rsidRPr="00C872EC" w:rsidRDefault="000920E7" w:rsidP="2279C6C9">
            <w:pPr>
              <w:rPr>
                <w:color w:val="000000" w:themeColor="text1"/>
                <w:sz w:val="20"/>
                <w:szCs w:val="20"/>
              </w:rPr>
            </w:pPr>
            <w:r>
              <w:t>1</w:t>
            </w:r>
          </w:p>
        </w:tc>
        <w:tc>
          <w:tcPr>
            <w:tcW w:w="2383" w:type="dxa"/>
          </w:tcPr>
          <w:p w14:paraId="0E3F4545" w14:textId="77777777" w:rsidR="000920E7" w:rsidRPr="00CB1EC8" w:rsidRDefault="000920E7" w:rsidP="2279C6C9">
            <w:pPr>
              <w:rPr>
                <w:color w:val="000000" w:themeColor="text1"/>
                <w:szCs w:val="22"/>
              </w:rPr>
            </w:pPr>
            <w:r>
              <w:t>Insufficient ventilation of spaces</w:t>
            </w:r>
          </w:p>
          <w:p w14:paraId="2C512FC6" w14:textId="77777777" w:rsidR="000920E7" w:rsidRPr="00CB1EC8" w:rsidRDefault="000920E7" w:rsidP="2279C6C9"/>
          <w:p w14:paraId="224B1F35" w14:textId="77777777" w:rsidR="000920E7" w:rsidRPr="00CB1EC8" w:rsidRDefault="000920E7" w:rsidP="2279C6C9"/>
        </w:tc>
        <w:tc>
          <w:tcPr>
            <w:tcW w:w="2410" w:type="dxa"/>
          </w:tcPr>
          <w:p w14:paraId="41A29240" w14:textId="77777777" w:rsidR="000920E7" w:rsidRPr="00CB1EC8" w:rsidRDefault="000920E7" w:rsidP="2279C6C9">
            <w:pPr>
              <w:rPr>
                <w:color w:val="000000" w:themeColor="text1"/>
                <w:szCs w:val="22"/>
              </w:rPr>
            </w:pPr>
            <w:r>
              <w:t>All persons present</w:t>
            </w:r>
          </w:p>
          <w:p w14:paraId="36F8E64F" w14:textId="14D17A7E" w:rsidR="000920E7" w:rsidRPr="00CB1EC8" w:rsidRDefault="000920E7" w:rsidP="2279C6C9">
            <w:pPr>
              <w:rPr>
                <w:color w:val="000000" w:themeColor="text1"/>
                <w:szCs w:val="22"/>
              </w:rPr>
            </w:pPr>
            <w:r>
              <w:t>Transmission of COVID-19 via airborne particles</w:t>
            </w:r>
          </w:p>
        </w:tc>
        <w:tc>
          <w:tcPr>
            <w:tcW w:w="4253" w:type="dxa"/>
          </w:tcPr>
          <w:p w14:paraId="4354F410" w14:textId="77777777" w:rsidR="000920E7" w:rsidRPr="00CB1EC8" w:rsidRDefault="000920E7" w:rsidP="00A52091">
            <w:pPr>
              <w:pStyle w:val="ListParagraph"/>
              <w:numPr>
                <w:ilvl w:val="0"/>
                <w:numId w:val="8"/>
              </w:numPr>
              <w:rPr>
                <w:rFonts w:eastAsia="Arial"/>
                <w:szCs w:val="22"/>
              </w:rPr>
            </w:pPr>
            <w:r>
              <w:t>Spaces to be checked by Estates to ensure suitable ventilation</w:t>
            </w:r>
          </w:p>
          <w:p w14:paraId="66DA6A4F" w14:textId="296DAAE2" w:rsidR="007438CB" w:rsidRDefault="004519ED" w:rsidP="00A52091">
            <w:pPr>
              <w:pStyle w:val="ListParagraph"/>
              <w:numPr>
                <w:ilvl w:val="0"/>
                <w:numId w:val="8"/>
              </w:numPr>
              <w:rPr>
                <w:rFonts w:eastAsia="Arial"/>
                <w:szCs w:val="22"/>
              </w:rPr>
            </w:pPr>
            <w:r>
              <w:t>Windows</w:t>
            </w:r>
            <w:r w:rsidR="47F12C3B">
              <w:t xml:space="preserve"> to be kept open</w:t>
            </w:r>
            <w:r w:rsidR="000920E7">
              <w:t xml:space="preserve"> </w:t>
            </w:r>
            <w:r>
              <w:t xml:space="preserve">where possible </w:t>
            </w:r>
            <w:r w:rsidR="000920E7">
              <w:t>to allow ventilation</w:t>
            </w:r>
            <w:r w:rsidR="00206BCE">
              <w:t xml:space="preserve">. </w:t>
            </w:r>
          </w:p>
          <w:p w14:paraId="233D0C1F" w14:textId="088EDF69" w:rsidR="00712B00" w:rsidRDefault="47F12C3B" w:rsidP="00A52091">
            <w:pPr>
              <w:pStyle w:val="ListParagraph"/>
              <w:numPr>
                <w:ilvl w:val="0"/>
                <w:numId w:val="8"/>
              </w:numPr>
              <w:rPr>
                <w:rFonts w:eastAsia="Arial"/>
                <w:szCs w:val="22"/>
              </w:rPr>
            </w:pPr>
            <w:r>
              <w:t>Vent</w:t>
            </w:r>
            <w:r w:rsidR="004519ED">
              <w:t>ilation and windows</w:t>
            </w:r>
            <w:r>
              <w:t xml:space="preserve"> not to be obstructed</w:t>
            </w:r>
          </w:p>
          <w:p w14:paraId="2287F14E" w14:textId="77777777" w:rsidR="00A52091" w:rsidRPr="00AF7F06" w:rsidRDefault="00A52091" w:rsidP="00A52091">
            <w:pPr>
              <w:pStyle w:val="ListParagraph"/>
              <w:numPr>
                <w:ilvl w:val="0"/>
                <w:numId w:val="8"/>
              </w:numPr>
              <w:rPr>
                <w:rFonts w:eastAsia="Arial"/>
                <w:szCs w:val="22"/>
              </w:rPr>
            </w:pPr>
            <w:r w:rsidRPr="00AF7F06">
              <w:t xml:space="preserve">Doors </w:t>
            </w:r>
            <w:r>
              <w:t>left open unless marked as fire doors</w:t>
            </w:r>
          </w:p>
          <w:p w14:paraId="05A82511" w14:textId="7F39AC21" w:rsidR="000920E7" w:rsidRPr="00CB1EC8" w:rsidRDefault="000920E7" w:rsidP="00A52091">
            <w:pPr>
              <w:pStyle w:val="ListParagraph"/>
              <w:numPr>
                <w:ilvl w:val="0"/>
                <w:numId w:val="8"/>
              </w:numPr>
              <w:rPr>
                <w:rFonts w:eastAsia="Arial"/>
                <w:szCs w:val="22"/>
              </w:rPr>
            </w:pPr>
            <w:r>
              <w:t>Individuals should bring their own personal reusable masks (not to be shared)</w:t>
            </w:r>
            <w:r w:rsidR="20380DD4">
              <w:t xml:space="preserve">, to be used in line with </w:t>
            </w:r>
            <w:hyperlink r:id="rId12">
              <w:r w:rsidR="20380DD4" w:rsidRPr="2279C6C9">
                <w:rPr>
                  <w:rStyle w:val="Hyperlink"/>
                </w:rPr>
                <w:t>university policy on use of face coverings</w:t>
              </w:r>
            </w:hyperlink>
          </w:p>
        </w:tc>
        <w:tc>
          <w:tcPr>
            <w:tcW w:w="950" w:type="dxa"/>
          </w:tcPr>
          <w:p w14:paraId="1EA2B1C7" w14:textId="49395286" w:rsidR="000920E7" w:rsidRPr="00CB1EC8" w:rsidRDefault="000920E7" w:rsidP="2279C6C9">
            <w:pPr>
              <w:rPr>
                <w:color w:val="000000" w:themeColor="text1"/>
                <w:szCs w:val="22"/>
              </w:rPr>
            </w:pPr>
            <w:r>
              <w:t>4</w:t>
            </w:r>
          </w:p>
        </w:tc>
        <w:tc>
          <w:tcPr>
            <w:tcW w:w="1116" w:type="dxa"/>
          </w:tcPr>
          <w:p w14:paraId="628AE666" w14:textId="371FB60C" w:rsidR="000920E7" w:rsidRPr="00CB1EC8" w:rsidRDefault="000920E7" w:rsidP="2279C6C9">
            <w:pPr>
              <w:rPr>
                <w:color w:val="000000" w:themeColor="text1"/>
                <w:szCs w:val="22"/>
              </w:rPr>
            </w:pPr>
            <w:r>
              <w:t>2</w:t>
            </w:r>
          </w:p>
        </w:tc>
        <w:tc>
          <w:tcPr>
            <w:tcW w:w="839" w:type="dxa"/>
          </w:tcPr>
          <w:p w14:paraId="05B5BF5C" w14:textId="5697BC41" w:rsidR="000920E7" w:rsidRPr="00CB1EC8" w:rsidRDefault="000920E7" w:rsidP="000920E7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CB1EC8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2906" w:type="dxa"/>
          </w:tcPr>
          <w:p w14:paraId="287AD9E8" w14:textId="77777777" w:rsidR="000920E7" w:rsidRPr="00CB1EC8" w:rsidRDefault="000920E7" w:rsidP="000920E7">
            <w:pPr>
              <w:pStyle w:val="Title"/>
              <w:numPr>
                <w:ilvl w:val="0"/>
                <w:numId w:val="12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0920E7" w:rsidRPr="00946523" w14:paraId="02E19DE6" w14:textId="77777777" w:rsidTr="1286C074">
        <w:trPr>
          <w:cantSplit/>
          <w:trHeight w:val="375"/>
        </w:trPr>
        <w:tc>
          <w:tcPr>
            <w:tcW w:w="0" w:type="auto"/>
            <w:vAlign w:val="center"/>
          </w:tcPr>
          <w:p w14:paraId="6A340F34" w14:textId="77777777" w:rsidR="000920E7" w:rsidRPr="00C872EC" w:rsidRDefault="000920E7" w:rsidP="2279C6C9">
            <w:pPr>
              <w:rPr>
                <w:color w:val="000000" w:themeColor="text1"/>
                <w:sz w:val="20"/>
                <w:szCs w:val="20"/>
              </w:rPr>
            </w:pPr>
            <w:r>
              <w:lastRenderedPageBreak/>
              <w:t>2</w:t>
            </w:r>
          </w:p>
        </w:tc>
        <w:tc>
          <w:tcPr>
            <w:tcW w:w="2383" w:type="dxa"/>
          </w:tcPr>
          <w:p w14:paraId="397572B5" w14:textId="77777777" w:rsidR="000920E7" w:rsidRPr="00CB1EC8" w:rsidRDefault="000920E7" w:rsidP="2279C6C9">
            <w:pPr>
              <w:rPr>
                <w:color w:val="000000" w:themeColor="text1"/>
                <w:szCs w:val="22"/>
              </w:rPr>
            </w:pPr>
            <w:r>
              <w:t>Spaces over capacity preventing distancing or sufficient ventilation</w:t>
            </w:r>
          </w:p>
          <w:p w14:paraId="69BE5A26" w14:textId="77777777" w:rsidR="000920E7" w:rsidRPr="00CB1EC8" w:rsidRDefault="000920E7" w:rsidP="2279C6C9"/>
          <w:p w14:paraId="07E93C6C" w14:textId="77777777" w:rsidR="000920E7" w:rsidRPr="00CB1EC8" w:rsidRDefault="000920E7" w:rsidP="2279C6C9"/>
        </w:tc>
        <w:tc>
          <w:tcPr>
            <w:tcW w:w="2410" w:type="dxa"/>
          </w:tcPr>
          <w:p w14:paraId="46956030" w14:textId="77777777" w:rsidR="000920E7" w:rsidRPr="00CB1EC8" w:rsidRDefault="000920E7" w:rsidP="2279C6C9">
            <w:pPr>
              <w:rPr>
                <w:color w:val="000000" w:themeColor="text1"/>
                <w:szCs w:val="22"/>
              </w:rPr>
            </w:pPr>
            <w:r>
              <w:t>All persons present</w:t>
            </w:r>
          </w:p>
          <w:p w14:paraId="19BFB95A" w14:textId="6B97D8FE" w:rsidR="000920E7" w:rsidRPr="00CB1EC8" w:rsidRDefault="000920E7" w:rsidP="2279C6C9">
            <w:pPr>
              <w:rPr>
                <w:color w:val="000000" w:themeColor="text1"/>
                <w:szCs w:val="22"/>
              </w:rPr>
            </w:pPr>
            <w:r>
              <w:t>Transmission of COVID-19 via airborne particles or contact</w:t>
            </w:r>
          </w:p>
        </w:tc>
        <w:tc>
          <w:tcPr>
            <w:tcW w:w="4253" w:type="dxa"/>
          </w:tcPr>
          <w:p w14:paraId="3B6C7405" w14:textId="77777777" w:rsidR="000920E7" w:rsidRPr="00CB1EC8" w:rsidRDefault="000920E7" w:rsidP="2279C6C9">
            <w:pPr>
              <w:pStyle w:val="ListParagraph"/>
              <w:numPr>
                <w:ilvl w:val="0"/>
                <w:numId w:val="7"/>
              </w:numPr>
              <w:rPr>
                <w:rFonts w:eastAsia="Arial"/>
                <w:szCs w:val="22"/>
              </w:rPr>
            </w:pPr>
            <w:r>
              <w:t>Maximum capacities to be determined by Estates ventilation checks</w:t>
            </w:r>
          </w:p>
          <w:p w14:paraId="2E079110" w14:textId="77777777" w:rsidR="000920E7" w:rsidRPr="00CB1EC8" w:rsidRDefault="000920E7" w:rsidP="2279C6C9">
            <w:pPr>
              <w:pStyle w:val="ListParagraph"/>
              <w:numPr>
                <w:ilvl w:val="0"/>
                <w:numId w:val="7"/>
              </w:numPr>
              <w:rPr>
                <w:rFonts w:eastAsia="Arial"/>
                <w:szCs w:val="22"/>
              </w:rPr>
            </w:pPr>
            <w:r>
              <w:t>Maximum capacities not to be exceeded at any point</w:t>
            </w:r>
          </w:p>
          <w:p w14:paraId="1ABA9759" w14:textId="488AF80C" w:rsidR="007438CB" w:rsidRPr="005972EF" w:rsidRDefault="000920E7" w:rsidP="2279C6C9">
            <w:pPr>
              <w:pStyle w:val="ListParagraph"/>
              <w:numPr>
                <w:ilvl w:val="0"/>
                <w:numId w:val="7"/>
              </w:numPr>
              <w:rPr>
                <w:rFonts w:eastAsia="Arial"/>
                <w:szCs w:val="22"/>
              </w:rPr>
            </w:pPr>
            <w:r>
              <w:t xml:space="preserve">All </w:t>
            </w:r>
            <w:r w:rsidR="00206BCE">
              <w:t>users</w:t>
            </w:r>
            <w:r>
              <w:t xml:space="preserve"> to be made aware of maximum capacities for each space</w:t>
            </w:r>
            <w:r w:rsidR="00206BCE">
              <w:t>.</w:t>
            </w:r>
          </w:p>
          <w:p w14:paraId="165AC9F7" w14:textId="7D5E3F94" w:rsidR="005972EF" w:rsidRDefault="005972EF" w:rsidP="2279C6C9">
            <w:pPr>
              <w:pStyle w:val="ListParagraph"/>
              <w:numPr>
                <w:ilvl w:val="0"/>
                <w:numId w:val="7"/>
              </w:numPr>
              <w:rPr>
                <w:rFonts w:eastAsia="Arial"/>
                <w:szCs w:val="22"/>
              </w:rPr>
            </w:pPr>
            <w:r>
              <w:rPr>
                <w:rFonts w:eastAsia="Arial"/>
              </w:rPr>
              <w:t xml:space="preserve">Capacity in this room as defined by Estates is </w:t>
            </w:r>
            <w:r w:rsidR="0079221F">
              <w:rPr>
                <w:rFonts w:eastAsia="Arial"/>
                <w:b/>
                <w:bCs/>
              </w:rPr>
              <w:t>2</w:t>
            </w:r>
            <w:r w:rsidR="00A277CD">
              <w:rPr>
                <w:rFonts w:eastAsia="Arial"/>
                <w:b/>
                <w:bCs/>
              </w:rPr>
              <w:t>0</w:t>
            </w:r>
            <w:r>
              <w:rPr>
                <w:rFonts w:eastAsia="Arial"/>
                <w:b/>
                <w:bCs/>
              </w:rPr>
              <w:t xml:space="preserve"> persons maximum</w:t>
            </w:r>
          </w:p>
          <w:p w14:paraId="7354E814" w14:textId="37D5A8D4" w:rsidR="000920E7" w:rsidRPr="00CB1EC8" w:rsidRDefault="00206BCE" w:rsidP="2279C6C9">
            <w:pPr>
              <w:pStyle w:val="ListParagraph"/>
              <w:numPr>
                <w:ilvl w:val="0"/>
                <w:numId w:val="7"/>
              </w:numPr>
              <w:rPr>
                <w:rFonts w:eastAsia="Arial"/>
                <w:szCs w:val="22"/>
              </w:rPr>
            </w:pPr>
            <w:r>
              <w:t>Signage to be in place</w:t>
            </w:r>
            <w:r w:rsidR="723517EC">
              <w:t xml:space="preserve"> to indicate the capacity for the room.</w:t>
            </w:r>
          </w:p>
          <w:p w14:paraId="6B367B6C" w14:textId="45234751" w:rsidR="00A23E4C" w:rsidRPr="004519ED" w:rsidRDefault="20380DD4" w:rsidP="004519ED">
            <w:pPr>
              <w:pStyle w:val="ListParagraph"/>
              <w:numPr>
                <w:ilvl w:val="0"/>
                <w:numId w:val="7"/>
              </w:numPr>
              <w:rPr>
                <w:rFonts w:eastAsia="Arial"/>
                <w:szCs w:val="22"/>
              </w:rPr>
            </w:pPr>
            <w:r>
              <w:t>Rooms</w:t>
            </w:r>
            <w:r w:rsidR="000920E7">
              <w:t xml:space="preserve"> must have sufficient space to allow social distancing of 2m+ to be maintained</w:t>
            </w:r>
          </w:p>
        </w:tc>
        <w:tc>
          <w:tcPr>
            <w:tcW w:w="950" w:type="dxa"/>
          </w:tcPr>
          <w:p w14:paraId="2429D440" w14:textId="26BFB3F2" w:rsidR="000920E7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4</w:t>
            </w:r>
          </w:p>
        </w:tc>
        <w:tc>
          <w:tcPr>
            <w:tcW w:w="1116" w:type="dxa"/>
          </w:tcPr>
          <w:p w14:paraId="73C05205" w14:textId="23670AFB" w:rsidR="000920E7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2</w:t>
            </w:r>
          </w:p>
        </w:tc>
        <w:tc>
          <w:tcPr>
            <w:tcW w:w="839" w:type="dxa"/>
          </w:tcPr>
          <w:p w14:paraId="3417818E" w14:textId="431CFE46" w:rsidR="000920E7" w:rsidRPr="00CB1EC8" w:rsidRDefault="001E00F8" w:rsidP="000920E7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CB1EC8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2906" w:type="dxa"/>
          </w:tcPr>
          <w:p w14:paraId="04D1E242" w14:textId="77777777" w:rsidR="000920E7" w:rsidRPr="00CB1EC8" w:rsidRDefault="000920E7" w:rsidP="000920E7">
            <w:pPr>
              <w:pStyle w:val="Title"/>
              <w:numPr>
                <w:ilvl w:val="0"/>
                <w:numId w:val="13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1E00F8" w:rsidRPr="00946523" w14:paraId="37C0E4DA" w14:textId="77777777" w:rsidTr="1286C074">
        <w:trPr>
          <w:cantSplit/>
          <w:trHeight w:val="375"/>
        </w:trPr>
        <w:tc>
          <w:tcPr>
            <w:tcW w:w="0" w:type="auto"/>
            <w:vAlign w:val="center"/>
          </w:tcPr>
          <w:p w14:paraId="24734292" w14:textId="77777777" w:rsidR="001E00F8" w:rsidRPr="00C872EC" w:rsidRDefault="723517EC" w:rsidP="2279C6C9">
            <w:pPr>
              <w:rPr>
                <w:color w:val="000000" w:themeColor="text1"/>
                <w:sz w:val="20"/>
                <w:szCs w:val="20"/>
              </w:rPr>
            </w:pPr>
            <w:r>
              <w:lastRenderedPageBreak/>
              <w:t>3</w:t>
            </w:r>
          </w:p>
        </w:tc>
        <w:tc>
          <w:tcPr>
            <w:tcW w:w="2383" w:type="dxa"/>
          </w:tcPr>
          <w:p w14:paraId="1878CF2C" w14:textId="77777777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Insufficient hygiene</w:t>
            </w:r>
          </w:p>
          <w:p w14:paraId="6DB07D2F" w14:textId="77777777" w:rsidR="001E00F8" w:rsidRPr="00CB1EC8" w:rsidRDefault="001E00F8" w:rsidP="2279C6C9"/>
          <w:p w14:paraId="52F2BF8A" w14:textId="77777777" w:rsidR="001E00F8" w:rsidRPr="00CB1EC8" w:rsidRDefault="001E00F8" w:rsidP="2279C6C9"/>
        </w:tc>
        <w:tc>
          <w:tcPr>
            <w:tcW w:w="2410" w:type="dxa"/>
          </w:tcPr>
          <w:p w14:paraId="1821ED75" w14:textId="77777777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All persons present</w:t>
            </w:r>
          </w:p>
          <w:p w14:paraId="45AAF2FD" w14:textId="689F7054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Transmission of COVID-19 via contact with surfaces</w:t>
            </w:r>
          </w:p>
        </w:tc>
        <w:tc>
          <w:tcPr>
            <w:tcW w:w="4253" w:type="dxa"/>
          </w:tcPr>
          <w:p w14:paraId="25558F0B" w14:textId="39AFE902" w:rsidR="001E00F8" w:rsidRPr="00CB1EC8" w:rsidRDefault="723517EC" w:rsidP="2279C6C9">
            <w:pPr>
              <w:pStyle w:val="ListParagraph"/>
              <w:numPr>
                <w:ilvl w:val="0"/>
                <w:numId w:val="6"/>
              </w:numPr>
              <w:rPr>
                <w:rFonts w:eastAsia="Arial"/>
                <w:szCs w:val="22"/>
              </w:rPr>
            </w:pPr>
            <w:r>
              <w:t>Individuals to wash or sanitise hands before entering a new space</w:t>
            </w:r>
          </w:p>
          <w:p w14:paraId="5E5D5683" w14:textId="750075E3" w:rsidR="001E00F8" w:rsidRPr="00CB1EC8" w:rsidRDefault="723517EC" w:rsidP="2279C6C9">
            <w:pPr>
              <w:pStyle w:val="ListParagraph"/>
              <w:numPr>
                <w:ilvl w:val="0"/>
                <w:numId w:val="6"/>
              </w:numPr>
              <w:rPr>
                <w:rFonts w:eastAsia="Arial"/>
                <w:szCs w:val="22"/>
              </w:rPr>
            </w:pPr>
            <w:r>
              <w:t>If activity in this space is conducted for an extended period of time, handwashing/sanitising to be carried out at regular intervals, with breaks and reminders being issued to enable this</w:t>
            </w:r>
          </w:p>
          <w:p w14:paraId="700463EC" w14:textId="6E7751CD" w:rsidR="001E00F8" w:rsidRPr="00CB1EC8" w:rsidRDefault="723517EC" w:rsidP="2279C6C9">
            <w:pPr>
              <w:pStyle w:val="ListParagraph"/>
              <w:numPr>
                <w:ilvl w:val="0"/>
                <w:numId w:val="6"/>
              </w:numPr>
              <w:rPr>
                <w:rFonts w:eastAsia="Arial"/>
                <w:szCs w:val="22"/>
              </w:rPr>
            </w:pPr>
            <w:r w:rsidRPr="00CB1EC8">
              <w:t>High touch surfaces (</w:t>
            </w:r>
            <w:proofErr w:type="gramStart"/>
            <w:r w:rsidRPr="00CB1EC8">
              <w:t>e.g.</w:t>
            </w:r>
            <w:proofErr w:type="gramEnd"/>
            <w:r w:rsidRPr="00CB1EC8">
              <w:t xml:space="preserve"> workstations, door handles) to be regularly cleaned with an appropriate cleaner</w:t>
            </w:r>
            <w:r w:rsidR="72458538" w:rsidRPr="00CB1EC8">
              <w:t>. Approved materials to be supplied by SU via Estates</w:t>
            </w:r>
          </w:p>
          <w:p w14:paraId="36B2E8C1" w14:textId="268F680E" w:rsidR="000F755A" w:rsidRPr="00CB1EC8" w:rsidRDefault="72458538" w:rsidP="2279C6C9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eastAsia="Arial"/>
                <w:szCs w:val="22"/>
              </w:rPr>
            </w:pPr>
            <w:r w:rsidRPr="00CB1EC8">
              <w:t xml:space="preserve">Occupant to clean </w:t>
            </w:r>
            <w:r w:rsidR="00A277CD">
              <w:t>dance bars</w:t>
            </w:r>
            <w:r w:rsidR="072A0544">
              <w:t>, portable speakers</w:t>
            </w:r>
            <w:r w:rsidR="072A0544" w:rsidRPr="00CB1EC8">
              <w:t xml:space="preserve"> and any other items in space</w:t>
            </w:r>
            <w:r w:rsidRPr="00CB1EC8">
              <w:t xml:space="preserve"> with approved materials before use. Approved materials to be supplied by SU via Estates</w:t>
            </w:r>
          </w:p>
          <w:p w14:paraId="49DD7D1B" w14:textId="0653BF0B" w:rsidR="00CB1EC8" w:rsidRPr="00CB1EC8" w:rsidRDefault="072A0544" w:rsidP="2279C6C9">
            <w:pPr>
              <w:pStyle w:val="ListParagraph"/>
              <w:numPr>
                <w:ilvl w:val="0"/>
                <w:numId w:val="6"/>
              </w:numPr>
              <w:rPr>
                <w:rFonts w:eastAsia="Arial"/>
                <w:szCs w:val="22"/>
              </w:rPr>
            </w:pPr>
            <w:r w:rsidRPr="00CB1EC8">
              <w:t>Keep surfaces clear to make it easier to clean and reduce the likelihood of contaminating objects. </w:t>
            </w:r>
          </w:p>
          <w:p w14:paraId="4A38B64A" w14:textId="07676002" w:rsidR="000F755A" w:rsidRPr="00CB1EC8" w:rsidRDefault="72458538" w:rsidP="2279C6C9">
            <w:pPr>
              <w:pStyle w:val="ListParagraph"/>
              <w:numPr>
                <w:ilvl w:val="0"/>
                <w:numId w:val="6"/>
              </w:numPr>
              <w:rPr>
                <w:rFonts w:eastAsia="Arial"/>
                <w:szCs w:val="22"/>
              </w:rPr>
            </w:pPr>
            <w:r>
              <w:t>Regular cleaning schedule in place</w:t>
            </w:r>
          </w:p>
        </w:tc>
        <w:tc>
          <w:tcPr>
            <w:tcW w:w="950" w:type="dxa"/>
          </w:tcPr>
          <w:p w14:paraId="7CB621AD" w14:textId="7F6B3D21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4</w:t>
            </w:r>
          </w:p>
        </w:tc>
        <w:tc>
          <w:tcPr>
            <w:tcW w:w="1116" w:type="dxa"/>
          </w:tcPr>
          <w:p w14:paraId="7236E028" w14:textId="56AF624D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2</w:t>
            </w:r>
          </w:p>
        </w:tc>
        <w:tc>
          <w:tcPr>
            <w:tcW w:w="839" w:type="dxa"/>
          </w:tcPr>
          <w:p w14:paraId="3E42578A" w14:textId="3EC45853" w:rsidR="001E00F8" w:rsidRPr="00CB1EC8" w:rsidRDefault="001E00F8" w:rsidP="001E00F8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CB1EC8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2906" w:type="dxa"/>
          </w:tcPr>
          <w:p w14:paraId="016399A1" w14:textId="77777777" w:rsidR="00E235F1" w:rsidRPr="004519ED" w:rsidRDefault="00E235F1" w:rsidP="00E235F1">
            <w:pPr>
              <w:rPr>
                <w:highlight w:val="yellow"/>
              </w:rPr>
            </w:pPr>
            <w:r w:rsidRPr="004519ED">
              <w:rPr>
                <w:highlight w:val="yellow"/>
              </w:rPr>
              <w:t xml:space="preserve">A one-hour time period will be given between booking to </w:t>
            </w:r>
            <w:proofErr w:type="gramStart"/>
            <w:r w:rsidRPr="004519ED">
              <w:rPr>
                <w:highlight w:val="yellow"/>
              </w:rPr>
              <w:t>allow;</w:t>
            </w:r>
            <w:proofErr w:type="gramEnd"/>
          </w:p>
          <w:p w14:paraId="65096CC9" w14:textId="77777777" w:rsidR="00E235F1" w:rsidRPr="004519ED" w:rsidRDefault="00E235F1" w:rsidP="00E235F1">
            <w:pPr>
              <w:pStyle w:val="ListParagraph"/>
              <w:numPr>
                <w:ilvl w:val="0"/>
                <w:numId w:val="23"/>
              </w:numPr>
              <w:rPr>
                <w:highlight w:val="yellow"/>
              </w:rPr>
            </w:pPr>
            <w:proofErr w:type="gramStart"/>
            <w:r w:rsidRPr="004519ED">
              <w:rPr>
                <w:highlight w:val="yellow"/>
              </w:rPr>
              <w:t>30 minute</w:t>
            </w:r>
            <w:proofErr w:type="gramEnd"/>
            <w:r w:rsidRPr="004519ED">
              <w:rPr>
                <w:highlight w:val="yellow"/>
              </w:rPr>
              <w:t xml:space="preserve"> airing</w:t>
            </w:r>
          </w:p>
          <w:p w14:paraId="12253076" w14:textId="069FD793" w:rsidR="001E00F8" w:rsidRPr="00E235F1" w:rsidRDefault="00E235F1" w:rsidP="00A52091">
            <w:pPr>
              <w:pStyle w:val="Title"/>
              <w:numPr>
                <w:ilvl w:val="0"/>
                <w:numId w:val="23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proofErr w:type="gramStart"/>
            <w:r w:rsidRPr="004519ED">
              <w:rPr>
                <w:rFonts w:ascii="Arial" w:hAnsi="Arial" w:cs="Arial"/>
                <w:b w:val="0"/>
                <w:bCs w:val="0"/>
                <w:highlight w:val="yellow"/>
                <w:u w:val="none"/>
              </w:rPr>
              <w:t>30 minute</w:t>
            </w:r>
            <w:proofErr w:type="gramEnd"/>
            <w:r w:rsidRPr="004519ED">
              <w:rPr>
                <w:rFonts w:ascii="Arial" w:hAnsi="Arial" w:cs="Arial"/>
                <w:b w:val="0"/>
                <w:bCs w:val="0"/>
                <w:highlight w:val="yellow"/>
                <w:u w:val="none"/>
              </w:rPr>
              <w:t xml:space="preserve"> cleaning process</w:t>
            </w:r>
          </w:p>
        </w:tc>
      </w:tr>
      <w:tr w:rsidR="001E00F8" w:rsidRPr="00946523" w14:paraId="3F198761" w14:textId="77777777" w:rsidTr="1286C074">
        <w:trPr>
          <w:cantSplit/>
          <w:trHeight w:val="375"/>
        </w:trPr>
        <w:tc>
          <w:tcPr>
            <w:tcW w:w="0" w:type="auto"/>
            <w:vAlign w:val="center"/>
          </w:tcPr>
          <w:p w14:paraId="7E184BB2" w14:textId="77777777" w:rsidR="001E00F8" w:rsidRPr="00C872EC" w:rsidRDefault="723517EC" w:rsidP="2279C6C9">
            <w:pPr>
              <w:rPr>
                <w:color w:val="000000" w:themeColor="text1"/>
                <w:sz w:val="20"/>
                <w:szCs w:val="20"/>
              </w:rPr>
            </w:pPr>
            <w:r>
              <w:lastRenderedPageBreak/>
              <w:t>4</w:t>
            </w:r>
          </w:p>
        </w:tc>
        <w:tc>
          <w:tcPr>
            <w:tcW w:w="2383" w:type="dxa"/>
          </w:tcPr>
          <w:p w14:paraId="4A9999B4" w14:textId="6637B65B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 xml:space="preserve">Transmission </w:t>
            </w:r>
            <w:proofErr w:type="gramStart"/>
            <w:r>
              <w:t xml:space="preserve">during  </w:t>
            </w:r>
            <w:r w:rsidR="004E2BF9">
              <w:t>use</w:t>
            </w:r>
            <w:proofErr w:type="gramEnd"/>
            <w:r w:rsidR="004E2BF9">
              <w:t xml:space="preserve"> of rooms</w:t>
            </w:r>
          </w:p>
          <w:p w14:paraId="01AA67DC" w14:textId="77777777" w:rsidR="001E00F8" w:rsidRPr="00CB1EC8" w:rsidRDefault="001E00F8" w:rsidP="2279C6C9"/>
          <w:p w14:paraId="55913CAF" w14:textId="77777777" w:rsidR="001E00F8" w:rsidRPr="00CB1EC8" w:rsidRDefault="001E00F8" w:rsidP="2279C6C9"/>
        </w:tc>
        <w:tc>
          <w:tcPr>
            <w:tcW w:w="2410" w:type="dxa"/>
          </w:tcPr>
          <w:p w14:paraId="015F11C2" w14:textId="77777777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All persons present</w:t>
            </w:r>
          </w:p>
          <w:p w14:paraId="3FD1DE5D" w14:textId="3738E0BF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Transmission of COVID-19 via contact with surfaces or airborne particles</w:t>
            </w:r>
          </w:p>
        </w:tc>
        <w:tc>
          <w:tcPr>
            <w:tcW w:w="4253" w:type="dxa"/>
          </w:tcPr>
          <w:p w14:paraId="1C12E2BD" w14:textId="77777777" w:rsidR="001E00F8" w:rsidRPr="00CB1EC8" w:rsidRDefault="723517EC" w:rsidP="2279C6C9">
            <w:pPr>
              <w:pStyle w:val="ListParagraph"/>
              <w:numPr>
                <w:ilvl w:val="0"/>
                <w:numId w:val="5"/>
              </w:numPr>
              <w:rPr>
                <w:rFonts w:eastAsia="Arial"/>
                <w:szCs w:val="22"/>
              </w:rPr>
            </w:pPr>
            <w:r>
              <w:t xml:space="preserve">Social distancing of 2m to be maintained at all times </w:t>
            </w:r>
          </w:p>
          <w:p w14:paraId="2B98B8B9" w14:textId="77777777" w:rsidR="001E00F8" w:rsidRPr="00CB1EC8" w:rsidRDefault="723517EC" w:rsidP="2279C6C9">
            <w:pPr>
              <w:pStyle w:val="ListParagraph"/>
              <w:numPr>
                <w:ilvl w:val="0"/>
                <w:numId w:val="5"/>
              </w:numPr>
              <w:rPr>
                <w:rFonts w:eastAsia="Arial"/>
                <w:szCs w:val="22"/>
              </w:rPr>
            </w:pPr>
            <w:r>
              <w:t>Clear walkways maintained throughout the space</w:t>
            </w:r>
          </w:p>
          <w:p w14:paraId="1CF35159" w14:textId="506C8326" w:rsidR="001E00F8" w:rsidRPr="00CB1EC8" w:rsidRDefault="004519ED" w:rsidP="2279C6C9">
            <w:pPr>
              <w:pStyle w:val="ListParagraph"/>
              <w:numPr>
                <w:ilvl w:val="0"/>
                <w:numId w:val="5"/>
              </w:numPr>
              <w:rPr>
                <w:rFonts w:eastAsia="Arial"/>
                <w:szCs w:val="22"/>
              </w:rPr>
            </w:pPr>
            <w:r>
              <w:t>Entry/exit to be staggered to avoid passing each other in doorways</w:t>
            </w:r>
          </w:p>
          <w:p w14:paraId="31D53573" w14:textId="1B301474" w:rsidR="004519ED" w:rsidRPr="004519ED" w:rsidRDefault="72458538" w:rsidP="004519ED">
            <w:pPr>
              <w:pStyle w:val="ListParagraph"/>
              <w:numPr>
                <w:ilvl w:val="0"/>
                <w:numId w:val="5"/>
              </w:numPr>
              <w:rPr>
                <w:rFonts w:eastAsia="Arial"/>
                <w:szCs w:val="22"/>
              </w:rPr>
            </w:pPr>
            <w:r w:rsidRPr="00CB1EC8">
              <w:t>Transit routes to be defined and one-way systems to be in place where feasible for events/activities</w:t>
            </w:r>
            <w:r w:rsidR="0F948506">
              <w:t>,</w:t>
            </w:r>
            <w:r w:rsidRPr="00CB1EC8">
              <w:t xml:space="preserve"> with adequate space for participants to remain 2m apart</w:t>
            </w:r>
            <w:r w:rsidR="004519ED">
              <w:t>. Signage in place to indicate this</w:t>
            </w:r>
          </w:p>
          <w:p w14:paraId="3D848964" w14:textId="6307C562" w:rsidR="001E00F8" w:rsidRPr="00CB1EC8" w:rsidRDefault="723517EC" w:rsidP="2279C6C9">
            <w:pPr>
              <w:pStyle w:val="ListParagraph"/>
              <w:numPr>
                <w:ilvl w:val="0"/>
                <w:numId w:val="5"/>
              </w:numPr>
              <w:rPr>
                <w:rFonts w:eastAsia="Arial"/>
                <w:szCs w:val="22"/>
              </w:rPr>
            </w:pPr>
            <w:r>
              <w:t>Space to be clear of rubbish and other unnecessary items</w:t>
            </w:r>
            <w:r w:rsidR="72458538">
              <w:t>. Personal items or rubbish to be touched only by the owner</w:t>
            </w:r>
          </w:p>
          <w:p w14:paraId="3E0A210E" w14:textId="72458347" w:rsidR="001E00F8" w:rsidRPr="00CB1EC8" w:rsidRDefault="723517EC" w:rsidP="2279C6C9">
            <w:pPr>
              <w:pStyle w:val="ListParagraph"/>
              <w:numPr>
                <w:ilvl w:val="0"/>
                <w:numId w:val="5"/>
              </w:numPr>
              <w:rPr>
                <w:rFonts w:eastAsia="Arial"/>
                <w:szCs w:val="22"/>
              </w:rPr>
            </w:pPr>
            <w:r>
              <w:t>Appropriate signage to be in place reminding of COVID-19 precautions to reinforce compliance with measures</w:t>
            </w:r>
          </w:p>
          <w:p w14:paraId="6FCA2843" w14:textId="613520A7" w:rsidR="000F755A" w:rsidRPr="00CB1EC8" w:rsidRDefault="72458538" w:rsidP="2279C6C9">
            <w:pPr>
              <w:pStyle w:val="ListParagraph"/>
              <w:numPr>
                <w:ilvl w:val="0"/>
                <w:numId w:val="5"/>
              </w:numPr>
              <w:rPr>
                <w:rFonts w:eastAsia="Arial"/>
                <w:szCs w:val="22"/>
              </w:rPr>
            </w:pPr>
            <w:r w:rsidRPr="00CB1EC8">
              <w:t>Limit necessity for different people to physically join/leave meeting throughout its course</w:t>
            </w:r>
          </w:p>
          <w:p w14:paraId="38B80751" w14:textId="77777777" w:rsidR="000F755A" w:rsidRPr="00A277CD" w:rsidRDefault="72458538" w:rsidP="2279C6C9">
            <w:pPr>
              <w:pStyle w:val="ListParagraph"/>
              <w:numPr>
                <w:ilvl w:val="0"/>
                <w:numId w:val="5"/>
              </w:numPr>
              <w:rPr>
                <w:rFonts w:eastAsia="Arial"/>
                <w:szCs w:val="22"/>
              </w:rPr>
            </w:pPr>
            <w:r>
              <w:t>Any equipment or other items needed in space to be kept out of walkways except when being moved</w:t>
            </w:r>
          </w:p>
          <w:p w14:paraId="714C78FD" w14:textId="7D83FA6A" w:rsidR="00A277CD" w:rsidRPr="00CB1EC8" w:rsidRDefault="00A277CD" w:rsidP="2279C6C9">
            <w:pPr>
              <w:pStyle w:val="ListParagraph"/>
              <w:numPr>
                <w:ilvl w:val="0"/>
                <w:numId w:val="5"/>
              </w:numPr>
              <w:rPr>
                <w:rFonts w:eastAsia="Arial"/>
                <w:szCs w:val="22"/>
              </w:rPr>
            </w:pPr>
            <w:r>
              <w:rPr>
                <w:rFonts w:eastAsia="Arial"/>
              </w:rPr>
              <w:t>Markers to be placed on floor defining required spacing for dance and yoga activities</w:t>
            </w:r>
          </w:p>
        </w:tc>
        <w:tc>
          <w:tcPr>
            <w:tcW w:w="950" w:type="dxa"/>
          </w:tcPr>
          <w:p w14:paraId="1DCA6EA2" w14:textId="72343D48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4</w:t>
            </w:r>
          </w:p>
        </w:tc>
        <w:tc>
          <w:tcPr>
            <w:tcW w:w="1116" w:type="dxa"/>
          </w:tcPr>
          <w:p w14:paraId="7A0305E7" w14:textId="591FF7EE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2</w:t>
            </w:r>
          </w:p>
        </w:tc>
        <w:tc>
          <w:tcPr>
            <w:tcW w:w="839" w:type="dxa"/>
          </w:tcPr>
          <w:p w14:paraId="610672F1" w14:textId="3A773A35" w:rsidR="001E00F8" w:rsidRPr="00CB1EC8" w:rsidRDefault="001E00F8" w:rsidP="001E00F8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CB1EC8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2906" w:type="dxa"/>
          </w:tcPr>
          <w:p w14:paraId="4F74637D" w14:textId="77777777" w:rsidR="001E00F8" w:rsidRPr="00CB1EC8" w:rsidRDefault="001E00F8" w:rsidP="001E00F8">
            <w:pPr>
              <w:pStyle w:val="Title"/>
              <w:numPr>
                <w:ilvl w:val="0"/>
                <w:numId w:val="1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1E00F8" w:rsidRPr="00946523" w14:paraId="5B11D2D9" w14:textId="77777777" w:rsidTr="1286C074">
        <w:trPr>
          <w:cantSplit/>
          <w:trHeight w:val="375"/>
        </w:trPr>
        <w:tc>
          <w:tcPr>
            <w:tcW w:w="0" w:type="auto"/>
            <w:vAlign w:val="center"/>
          </w:tcPr>
          <w:p w14:paraId="516B6D54" w14:textId="77777777" w:rsidR="001E00F8" w:rsidRPr="00C872EC" w:rsidRDefault="723517EC" w:rsidP="2279C6C9">
            <w:pPr>
              <w:rPr>
                <w:color w:val="000000" w:themeColor="text1"/>
                <w:sz w:val="20"/>
                <w:szCs w:val="20"/>
              </w:rPr>
            </w:pPr>
            <w:r>
              <w:lastRenderedPageBreak/>
              <w:t>5</w:t>
            </w:r>
          </w:p>
        </w:tc>
        <w:tc>
          <w:tcPr>
            <w:tcW w:w="2383" w:type="dxa"/>
          </w:tcPr>
          <w:p w14:paraId="0EC55E05" w14:textId="77777777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Non-compliance with measures in place</w:t>
            </w:r>
          </w:p>
          <w:p w14:paraId="44B4ADE6" w14:textId="77777777" w:rsidR="001E00F8" w:rsidRPr="00CB1EC8" w:rsidRDefault="001E00F8" w:rsidP="2279C6C9"/>
          <w:p w14:paraId="64C6DFF6" w14:textId="77777777" w:rsidR="001E00F8" w:rsidRPr="00CB1EC8" w:rsidRDefault="001E00F8" w:rsidP="2279C6C9"/>
        </w:tc>
        <w:tc>
          <w:tcPr>
            <w:tcW w:w="2410" w:type="dxa"/>
          </w:tcPr>
          <w:p w14:paraId="6280205A" w14:textId="77777777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All persons present</w:t>
            </w:r>
          </w:p>
          <w:p w14:paraId="3C8ACF56" w14:textId="686607B1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Transmission of COVID-19 via contact with surfaces, other persons or airborne particles</w:t>
            </w:r>
          </w:p>
        </w:tc>
        <w:tc>
          <w:tcPr>
            <w:tcW w:w="4253" w:type="dxa"/>
          </w:tcPr>
          <w:p w14:paraId="2D41F9D4" w14:textId="77777777" w:rsidR="001E00F8" w:rsidRPr="00CB1EC8" w:rsidRDefault="723517EC" w:rsidP="2279C6C9">
            <w:pPr>
              <w:pStyle w:val="ListParagraph"/>
              <w:numPr>
                <w:ilvl w:val="0"/>
                <w:numId w:val="4"/>
              </w:numPr>
              <w:rPr>
                <w:rFonts w:eastAsia="Arial"/>
                <w:szCs w:val="22"/>
              </w:rPr>
            </w:pPr>
            <w:r>
              <w:t>Any incidents to be fed back to the SU</w:t>
            </w:r>
          </w:p>
          <w:p w14:paraId="4F44F55F" w14:textId="77777777" w:rsidR="001E00F8" w:rsidRPr="00CB1EC8" w:rsidRDefault="723517EC" w:rsidP="2279C6C9">
            <w:pPr>
              <w:pStyle w:val="ListParagraph"/>
              <w:numPr>
                <w:ilvl w:val="0"/>
                <w:numId w:val="4"/>
              </w:numPr>
              <w:rPr>
                <w:rFonts w:eastAsia="Arial"/>
                <w:szCs w:val="22"/>
              </w:rPr>
            </w:pPr>
            <w:r>
              <w:t>All person</w:t>
            </w:r>
            <w:r w:rsidR="72458538">
              <w:t>s booking</w:t>
            </w:r>
            <w:r>
              <w:t xml:space="preserve"> space to be made aware of measures in place</w:t>
            </w:r>
            <w:r w:rsidR="72458538">
              <w:t xml:space="preserve"> ahead of room use</w:t>
            </w:r>
          </w:p>
          <w:p w14:paraId="399DE124" w14:textId="77777777" w:rsidR="000F755A" w:rsidRPr="00CB1EC8" w:rsidRDefault="72458538" w:rsidP="2279C6C9">
            <w:pPr>
              <w:pStyle w:val="ListParagraph"/>
              <w:numPr>
                <w:ilvl w:val="0"/>
                <w:numId w:val="4"/>
              </w:numPr>
              <w:rPr>
                <w:rStyle w:val="eop"/>
                <w:rFonts w:eastAsia="Arial"/>
                <w:szCs w:val="22"/>
              </w:rPr>
            </w:pPr>
            <w:r w:rsidRPr="00CB1EC8">
              <w:t>Where possible, organiser to contact participants before the event to notify them of what is expected of them </w:t>
            </w:r>
          </w:p>
          <w:p w14:paraId="3440F075" w14:textId="73FDAA70" w:rsidR="00CB1EC8" w:rsidRPr="00CB1EC8" w:rsidRDefault="3AF68C11" w:rsidP="2279C6C9">
            <w:pPr>
              <w:pStyle w:val="ListParagraph"/>
              <w:numPr>
                <w:ilvl w:val="0"/>
                <w:numId w:val="4"/>
              </w:numPr>
              <w:rPr>
                <w:rFonts w:eastAsia="Arial"/>
                <w:szCs w:val="22"/>
              </w:rPr>
            </w:pPr>
            <w:r>
              <w:t>If there is an urgent incident</w:t>
            </w:r>
            <w:r w:rsidRPr="00CB1EC8">
              <w:t xml:space="preserve"> University Security</w:t>
            </w:r>
            <w:r>
              <w:t xml:space="preserve"> should be notified</w:t>
            </w:r>
            <w:r w:rsidRPr="00CB1EC8">
              <w:t xml:space="preserve"> by either calling 01225 385349 (</w:t>
            </w:r>
            <w:proofErr w:type="spellStart"/>
            <w:r w:rsidRPr="00CB1EC8">
              <w:t>ext</w:t>
            </w:r>
            <w:proofErr w:type="spellEnd"/>
            <w:r w:rsidRPr="00CB1EC8">
              <w:t xml:space="preserve"> 5349 if using an internal phone) or call in to speak to them at the </w:t>
            </w:r>
            <w:r w:rsidR="004519ED">
              <w:t>reception</w:t>
            </w:r>
            <w:r w:rsidRPr="00CB1EC8">
              <w:t> </w:t>
            </w:r>
          </w:p>
        </w:tc>
        <w:tc>
          <w:tcPr>
            <w:tcW w:w="950" w:type="dxa"/>
          </w:tcPr>
          <w:p w14:paraId="3A5586A8" w14:textId="3D445B0C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4</w:t>
            </w:r>
          </w:p>
        </w:tc>
        <w:tc>
          <w:tcPr>
            <w:tcW w:w="1116" w:type="dxa"/>
          </w:tcPr>
          <w:p w14:paraId="7E1B9FD0" w14:textId="39E1C372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3</w:t>
            </w:r>
          </w:p>
        </w:tc>
        <w:tc>
          <w:tcPr>
            <w:tcW w:w="839" w:type="dxa"/>
          </w:tcPr>
          <w:p w14:paraId="04CEE507" w14:textId="39CDC346" w:rsidR="001E00F8" w:rsidRPr="00CB1EC8" w:rsidRDefault="001E00F8" w:rsidP="001E00F8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CB1EC8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12</w:t>
            </w:r>
          </w:p>
        </w:tc>
        <w:tc>
          <w:tcPr>
            <w:tcW w:w="2906" w:type="dxa"/>
          </w:tcPr>
          <w:p w14:paraId="1034F7C4" w14:textId="77777777" w:rsidR="001E00F8" w:rsidRPr="00CB1EC8" w:rsidRDefault="001E00F8" w:rsidP="001E00F8">
            <w:pPr>
              <w:pStyle w:val="Title"/>
              <w:numPr>
                <w:ilvl w:val="0"/>
                <w:numId w:val="14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1E00F8" w:rsidRPr="00946523" w14:paraId="3D2AC264" w14:textId="77777777" w:rsidTr="1286C074">
        <w:trPr>
          <w:cantSplit/>
          <w:trHeight w:val="375"/>
        </w:trPr>
        <w:tc>
          <w:tcPr>
            <w:tcW w:w="0" w:type="auto"/>
            <w:vAlign w:val="center"/>
          </w:tcPr>
          <w:p w14:paraId="55D2B4F5" w14:textId="77777777" w:rsidR="001E00F8" w:rsidRPr="00C872EC" w:rsidRDefault="723517EC" w:rsidP="2279C6C9">
            <w:pPr>
              <w:rPr>
                <w:color w:val="000000" w:themeColor="text1"/>
                <w:sz w:val="20"/>
                <w:szCs w:val="20"/>
              </w:rPr>
            </w:pPr>
            <w:r>
              <w:t>6</w:t>
            </w:r>
          </w:p>
        </w:tc>
        <w:tc>
          <w:tcPr>
            <w:tcW w:w="2383" w:type="dxa"/>
          </w:tcPr>
          <w:p w14:paraId="15BE67F8" w14:textId="77777777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Incidents out of office hours</w:t>
            </w:r>
          </w:p>
          <w:p w14:paraId="44A750E3" w14:textId="77777777" w:rsidR="001E00F8" w:rsidRPr="00CB1EC8" w:rsidRDefault="001E00F8" w:rsidP="2279C6C9"/>
          <w:p w14:paraId="61D6EC5B" w14:textId="77777777" w:rsidR="001E00F8" w:rsidRPr="00CB1EC8" w:rsidRDefault="001E00F8" w:rsidP="2279C6C9"/>
          <w:p w14:paraId="49B84837" w14:textId="77777777" w:rsidR="001E00F8" w:rsidRPr="00CB1EC8" w:rsidRDefault="001E00F8" w:rsidP="2279C6C9"/>
        </w:tc>
        <w:tc>
          <w:tcPr>
            <w:tcW w:w="2410" w:type="dxa"/>
          </w:tcPr>
          <w:p w14:paraId="3DB72FA3" w14:textId="0D363B60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All persons present</w:t>
            </w:r>
          </w:p>
        </w:tc>
        <w:tc>
          <w:tcPr>
            <w:tcW w:w="4253" w:type="dxa"/>
          </w:tcPr>
          <w:p w14:paraId="74907CF5" w14:textId="4F1D7845" w:rsidR="001E00F8" w:rsidRPr="00CB1EC8" w:rsidRDefault="723517EC" w:rsidP="2279C6C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Cs w:val="22"/>
              </w:rPr>
            </w:pPr>
            <w:r>
              <w:t>Room only to be accessed during times booked by users</w:t>
            </w:r>
          </w:p>
          <w:p w14:paraId="37AB48E5" w14:textId="1C6BEA1C" w:rsidR="001E00F8" w:rsidRPr="00CB1EC8" w:rsidRDefault="723517EC" w:rsidP="2279C6C9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szCs w:val="22"/>
              </w:rPr>
            </w:pPr>
            <w:r>
              <w:t>Users to liaise with security as the contact in case of accidents and emergencies</w:t>
            </w:r>
          </w:p>
        </w:tc>
        <w:tc>
          <w:tcPr>
            <w:tcW w:w="950" w:type="dxa"/>
          </w:tcPr>
          <w:p w14:paraId="41185A60" w14:textId="0F185EF0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3</w:t>
            </w:r>
          </w:p>
        </w:tc>
        <w:tc>
          <w:tcPr>
            <w:tcW w:w="1116" w:type="dxa"/>
          </w:tcPr>
          <w:p w14:paraId="5E4FDEE7" w14:textId="34FECF64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2</w:t>
            </w:r>
          </w:p>
        </w:tc>
        <w:tc>
          <w:tcPr>
            <w:tcW w:w="839" w:type="dxa"/>
          </w:tcPr>
          <w:p w14:paraId="39272F71" w14:textId="2E66FDA1" w:rsidR="001E00F8" w:rsidRPr="00CB1EC8" w:rsidRDefault="001E00F8" w:rsidP="001E00F8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CB1EC8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6</w:t>
            </w:r>
          </w:p>
        </w:tc>
        <w:tc>
          <w:tcPr>
            <w:tcW w:w="2906" w:type="dxa"/>
          </w:tcPr>
          <w:p w14:paraId="2F53CEA1" w14:textId="77777777" w:rsidR="001E00F8" w:rsidRPr="00CB1EC8" w:rsidRDefault="001E00F8" w:rsidP="001E00F8">
            <w:pPr>
              <w:pStyle w:val="Title"/>
              <w:numPr>
                <w:ilvl w:val="0"/>
                <w:numId w:val="14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1E00F8" w:rsidRPr="00946523" w14:paraId="46AD7011" w14:textId="77777777" w:rsidTr="1286C074">
        <w:trPr>
          <w:cantSplit/>
          <w:trHeight w:val="375"/>
        </w:trPr>
        <w:tc>
          <w:tcPr>
            <w:tcW w:w="0" w:type="auto"/>
            <w:vAlign w:val="center"/>
          </w:tcPr>
          <w:p w14:paraId="2C70503E" w14:textId="77777777" w:rsidR="001E00F8" w:rsidRPr="00C872EC" w:rsidRDefault="723517EC" w:rsidP="2279C6C9">
            <w:pPr>
              <w:rPr>
                <w:color w:val="000000" w:themeColor="text1"/>
                <w:sz w:val="20"/>
                <w:szCs w:val="20"/>
              </w:rPr>
            </w:pPr>
            <w:r>
              <w:t>7</w:t>
            </w:r>
          </w:p>
        </w:tc>
        <w:tc>
          <w:tcPr>
            <w:tcW w:w="2383" w:type="dxa"/>
          </w:tcPr>
          <w:p w14:paraId="793AD5B6" w14:textId="77777777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Transmission from person presenting with COVID-like symptoms</w:t>
            </w:r>
          </w:p>
          <w:p w14:paraId="6125AD03" w14:textId="77777777" w:rsidR="001E00F8" w:rsidRPr="00CB1EC8" w:rsidRDefault="001E00F8" w:rsidP="2279C6C9"/>
          <w:p w14:paraId="7D6B3CB4" w14:textId="77777777" w:rsidR="001E00F8" w:rsidRPr="00CB1EC8" w:rsidRDefault="001E00F8" w:rsidP="2279C6C9"/>
          <w:p w14:paraId="0DBDB4CC" w14:textId="77777777" w:rsidR="001E00F8" w:rsidRPr="00CB1EC8" w:rsidRDefault="001E00F8" w:rsidP="2279C6C9"/>
        </w:tc>
        <w:tc>
          <w:tcPr>
            <w:tcW w:w="2410" w:type="dxa"/>
          </w:tcPr>
          <w:p w14:paraId="1604C5D2" w14:textId="77777777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All persons present</w:t>
            </w:r>
          </w:p>
          <w:p w14:paraId="41CDA5EA" w14:textId="5025C9A7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Transmission from contact with surfaces or airborne particles</w:t>
            </w:r>
          </w:p>
        </w:tc>
        <w:tc>
          <w:tcPr>
            <w:tcW w:w="4253" w:type="dxa"/>
          </w:tcPr>
          <w:p w14:paraId="54B5E6A1" w14:textId="77777777" w:rsidR="001E00F8" w:rsidRPr="00CB1EC8" w:rsidRDefault="723517EC" w:rsidP="2279C6C9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szCs w:val="22"/>
              </w:rPr>
            </w:pPr>
            <w:r>
              <w:t>Any individuals presenting with symptoms to self-isolate</w:t>
            </w:r>
          </w:p>
          <w:p w14:paraId="615D9BF5" w14:textId="7CD7FB24" w:rsidR="001E00F8" w:rsidRPr="00CB1EC8" w:rsidRDefault="723517EC" w:rsidP="2279C6C9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szCs w:val="22"/>
              </w:rPr>
            </w:pPr>
            <w:r w:rsidRPr="00CB1EC8">
              <w:t>Records of persons attending sessions to be maintained</w:t>
            </w:r>
            <w:r w:rsidR="72458538" w:rsidRPr="00CB1EC8">
              <w:t>. Avoid physical ‘sign in’ sheets if possible. If ‘sign in’ sheets are unavoidable then just 1 person to be signing in attendees to limit contamination</w:t>
            </w:r>
          </w:p>
          <w:p w14:paraId="0962D781" w14:textId="5185B6E2" w:rsidR="001E00F8" w:rsidRPr="008507A5" w:rsidRDefault="723517EC" w:rsidP="2279C6C9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szCs w:val="22"/>
              </w:rPr>
            </w:pPr>
            <w:r>
              <w:t>Should a person present with symptoms, the SU should be contacted and informed. The SU will contact all attendees to inform them to self-isolate</w:t>
            </w:r>
          </w:p>
        </w:tc>
        <w:tc>
          <w:tcPr>
            <w:tcW w:w="950" w:type="dxa"/>
          </w:tcPr>
          <w:p w14:paraId="2FF22D02" w14:textId="7CD89A5D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4</w:t>
            </w:r>
          </w:p>
        </w:tc>
        <w:tc>
          <w:tcPr>
            <w:tcW w:w="1116" w:type="dxa"/>
          </w:tcPr>
          <w:p w14:paraId="78B56197" w14:textId="45D5F6D8" w:rsidR="001E00F8" w:rsidRPr="00CB1EC8" w:rsidRDefault="723517EC" w:rsidP="2279C6C9">
            <w:pPr>
              <w:rPr>
                <w:color w:val="000000" w:themeColor="text1"/>
                <w:szCs w:val="22"/>
              </w:rPr>
            </w:pPr>
            <w:r>
              <w:t>3</w:t>
            </w:r>
          </w:p>
        </w:tc>
        <w:tc>
          <w:tcPr>
            <w:tcW w:w="839" w:type="dxa"/>
          </w:tcPr>
          <w:p w14:paraId="616DE314" w14:textId="42942CDC" w:rsidR="001E00F8" w:rsidRPr="00CB1EC8" w:rsidRDefault="001E00F8" w:rsidP="001E00F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CB1EC8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12</w:t>
            </w:r>
          </w:p>
        </w:tc>
        <w:tc>
          <w:tcPr>
            <w:tcW w:w="2906" w:type="dxa"/>
          </w:tcPr>
          <w:p w14:paraId="5FD394BD" w14:textId="77777777" w:rsidR="001E00F8" w:rsidRPr="00EC363F" w:rsidRDefault="00A52091" w:rsidP="00A52091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000000" w:themeColor="text1"/>
                <w:szCs w:val="22"/>
              </w:rPr>
            </w:pPr>
            <w:r>
              <w:t>In line with test and trace thesubath.com provides students groups the opportunity to create electronic signup sheets</w:t>
            </w:r>
          </w:p>
          <w:p w14:paraId="4FAD4E9B" w14:textId="52FE01E2" w:rsidR="00EC363F" w:rsidRPr="00A52091" w:rsidRDefault="00EC363F" w:rsidP="00A52091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000000" w:themeColor="text1"/>
                <w:szCs w:val="22"/>
              </w:rPr>
            </w:pPr>
            <w:r w:rsidRPr="008576F8">
              <w:t>Staff and students should access the Universities Covid-19 test centres twice a week, 3 days apart</w:t>
            </w:r>
          </w:p>
        </w:tc>
      </w:tr>
      <w:tr w:rsidR="00F62E33" w:rsidRPr="00946523" w14:paraId="4FBEF537" w14:textId="77777777" w:rsidTr="1286C074">
        <w:trPr>
          <w:cantSplit/>
          <w:trHeight w:val="375"/>
        </w:trPr>
        <w:tc>
          <w:tcPr>
            <w:tcW w:w="0" w:type="auto"/>
            <w:vAlign w:val="center"/>
          </w:tcPr>
          <w:p w14:paraId="06B11B43" w14:textId="77777777" w:rsidR="00F62E33" w:rsidRPr="00C872EC" w:rsidRDefault="02050FDA" w:rsidP="2279C6C9">
            <w:pPr>
              <w:rPr>
                <w:color w:val="000000" w:themeColor="text1"/>
                <w:sz w:val="20"/>
                <w:szCs w:val="20"/>
              </w:rPr>
            </w:pPr>
            <w:r>
              <w:lastRenderedPageBreak/>
              <w:t>8</w:t>
            </w:r>
          </w:p>
        </w:tc>
        <w:tc>
          <w:tcPr>
            <w:tcW w:w="2383" w:type="dxa"/>
          </w:tcPr>
          <w:p w14:paraId="0CFFB7E0" w14:textId="77777777" w:rsidR="00F62E33" w:rsidRPr="00CB1EC8" w:rsidRDefault="00F62E33" w:rsidP="2279C6C9"/>
        </w:tc>
        <w:tc>
          <w:tcPr>
            <w:tcW w:w="2410" w:type="dxa"/>
          </w:tcPr>
          <w:p w14:paraId="493DC7F1" w14:textId="3F9ED8B7" w:rsidR="00F62E33" w:rsidRPr="00CB1EC8" w:rsidRDefault="00F62E33" w:rsidP="2279C6C9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4253" w:type="dxa"/>
          </w:tcPr>
          <w:p w14:paraId="622C51E6" w14:textId="7D299750" w:rsidR="00F62E33" w:rsidRPr="0053076A" w:rsidRDefault="00F62E33" w:rsidP="0053076A">
            <w:pPr>
              <w:rPr>
                <w:rFonts w:eastAsia="Arial"/>
                <w:szCs w:val="22"/>
              </w:rPr>
            </w:pPr>
          </w:p>
        </w:tc>
        <w:tc>
          <w:tcPr>
            <w:tcW w:w="950" w:type="dxa"/>
          </w:tcPr>
          <w:p w14:paraId="594ECD3A" w14:textId="1724E31D" w:rsidR="00F62E33" w:rsidRPr="00CB1EC8" w:rsidRDefault="00F62E33" w:rsidP="2279C6C9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1116" w:type="dxa"/>
          </w:tcPr>
          <w:p w14:paraId="3F2420C2" w14:textId="39E812C5" w:rsidR="00F62E33" w:rsidRPr="00CB1EC8" w:rsidRDefault="00F62E33" w:rsidP="2279C6C9">
            <w:pPr>
              <w:rPr>
                <w:color w:val="000000" w:themeColor="text1"/>
                <w:szCs w:val="22"/>
              </w:rPr>
            </w:pPr>
          </w:p>
        </w:tc>
        <w:tc>
          <w:tcPr>
            <w:tcW w:w="839" w:type="dxa"/>
          </w:tcPr>
          <w:p w14:paraId="68098186" w14:textId="6A39791C" w:rsidR="00F62E33" w:rsidRPr="00CB1EC8" w:rsidRDefault="00F62E33" w:rsidP="00F62E33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906" w:type="dxa"/>
          </w:tcPr>
          <w:p w14:paraId="4FBAE3B8" w14:textId="77777777" w:rsidR="00F62E33" w:rsidRPr="00CB1EC8" w:rsidRDefault="00F62E33" w:rsidP="00F62E33">
            <w:pPr>
              <w:pStyle w:val="Title"/>
              <w:numPr>
                <w:ilvl w:val="0"/>
                <w:numId w:val="14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F62E33" w:rsidRPr="00946523" w14:paraId="125E2F9C" w14:textId="77777777" w:rsidTr="1286C074">
        <w:trPr>
          <w:cantSplit/>
          <w:trHeight w:val="375"/>
        </w:trPr>
        <w:tc>
          <w:tcPr>
            <w:tcW w:w="0" w:type="auto"/>
            <w:vAlign w:val="center"/>
          </w:tcPr>
          <w:p w14:paraId="6BD223FB" w14:textId="77777777" w:rsidR="00F62E33" w:rsidRPr="00C872EC" w:rsidRDefault="02050FDA" w:rsidP="2279C6C9">
            <w:pPr>
              <w:rPr>
                <w:color w:val="000000" w:themeColor="text1"/>
                <w:sz w:val="20"/>
                <w:szCs w:val="20"/>
              </w:rPr>
            </w:pPr>
            <w:r>
              <w:t>9</w:t>
            </w:r>
          </w:p>
        </w:tc>
        <w:tc>
          <w:tcPr>
            <w:tcW w:w="2383" w:type="dxa"/>
          </w:tcPr>
          <w:p w14:paraId="7A3D69FD" w14:textId="77777777" w:rsidR="00F62E33" w:rsidRDefault="00F62E33" w:rsidP="2279C6C9"/>
          <w:p w14:paraId="4D2F55DC" w14:textId="61725540" w:rsidR="0049549A" w:rsidRPr="00CB1EC8" w:rsidRDefault="0049549A" w:rsidP="2279C6C9"/>
        </w:tc>
        <w:tc>
          <w:tcPr>
            <w:tcW w:w="2410" w:type="dxa"/>
          </w:tcPr>
          <w:p w14:paraId="2BFDB3E3" w14:textId="73EECAB5" w:rsidR="00F62E33" w:rsidRPr="00CB1EC8" w:rsidRDefault="00F62E33" w:rsidP="2279C6C9"/>
        </w:tc>
        <w:tc>
          <w:tcPr>
            <w:tcW w:w="4253" w:type="dxa"/>
          </w:tcPr>
          <w:p w14:paraId="3EEAD292" w14:textId="2AE3893A" w:rsidR="00F62E33" w:rsidRPr="00CB1EC8" w:rsidRDefault="00F62E33" w:rsidP="2279C6C9"/>
        </w:tc>
        <w:tc>
          <w:tcPr>
            <w:tcW w:w="950" w:type="dxa"/>
          </w:tcPr>
          <w:p w14:paraId="519D1357" w14:textId="76143921" w:rsidR="00F62E33" w:rsidRPr="00CB1EC8" w:rsidRDefault="00F62E33" w:rsidP="2279C6C9"/>
        </w:tc>
        <w:tc>
          <w:tcPr>
            <w:tcW w:w="1116" w:type="dxa"/>
          </w:tcPr>
          <w:p w14:paraId="11FBC474" w14:textId="00E096A3" w:rsidR="00F62E33" w:rsidRPr="00CB1EC8" w:rsidRDefault="00F62E33" w:rsidP="2279C6C9"/>
        </w:tc>
        <w:tc>
          <w:tcPr>
            <w:tcW w:w="839" w:type="dxa"/>
          </w:tcPr>
          <w:p w14:paraId="02AC5370" w14:textId="42FF9134" w:rsidR="00F62E33" w:rsidRPr="00CB1EC8" w:rsidRDefault="00F62E33" w:rsidP="00F62E33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906" w:type="dxa"/>
          </w:tcPr>
          <w:p w14:paraId="28099321" w14:textId="77777777" w:rsidR="00F62E33" w:rsidRPr="00CB1EC8" w:rsidRDefault="00F62E33" w:rsidP="00F62E33">
            <w:pPr>
              <w:pStyle w:val="Title"/>
              <w:numPr>
                <w:ilvl w:val="0"/>
                <w:numId w:val="1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F62E33" w:rsidRPr="00946523" w14:paraId="70A392B7" w14:textId="77777777" w:rsidTr="1286C074">
        <w:trPr>
          <w:cantSplit/>
          <w:trHeight w:val="375"/>
        </w:trPr>
        <w:tc>
          <w:tcPr>
            <w:tcW w:w="0" w:type="auto"/>
            <w:vAlign w:val="center"/>
          </w:tcPr>
          <w:p w14:paraId="42553D40" w14:textId="77777777" w:rsidR="00F62E33" w:rsidRPr="00C872EC" w:rsidRDefault="02050FDA" w:rsidP="2279C6C9">
            <w:pPr>
              <w:rPr>
                <w:color w:val="000000" w:themeColor="text1"/>
                <w:sz w:val="20"/>
                <w:szCs w:val="20"/>
              </w:rPr>
            </w:pPr>
            <w:r>
              <w:t>10</w:t>
            </w:r>
          </w:p>
        </w:tc>
        <w:tc>
          <w:tcPr>
            <w:tcW w:w="2383" w:type="dxa"/>
          </w:tcPr>
          <w:p w14:paraId="317BEF21" w14:textId="77777777" w:rsidR="00F62E33" w:rsidRDefault="00F62E33" w:rsidP="2279C6C9"/>
          <w:p w14:paraId="01AF1B2A" w14:textId="211804C6" w:rsidR="0049549A" w:rsidRPr="00CB1EC8" w:rsidRDefault="0049549A" w:rsidP="2279C6C9"/>
        </w:tc>
        <w:tc>
          <w:tcPr>
            <w:tcW w:w="2410" w:type="dxa"/>
          </w:tcPr>
          <w:p w14:paraId="35B1BC93" w14:textId="77777777" w:rsidR="00F62E33" w:rsidRPr="00CB1EC8" w:rsidRDefault="00F62E33" w:rsidP="2279C6C9"/>
        </w:tc>
        <w:tc>
          <w:tcPr>
            <w:tcW w:w="4253" w:type="dxa"/>
          </w:tcPr>
          <w:p w14:paraId="7E9C3495" w14:textId="77777777" w:rsidR="00F62E33" w:rsidRPr="00CB1EC8" w:rsidRDefault="00F62E33" w:rsidP="2279C6C9"/>
        </w:tc>
        <w:tc>
          <w:tcPr>
            <w:tcW w:w="950" w:type="dxa"/>
          </w:tcPr>
          <w:p w14:paraId="499A3F86" w14:textId="77777777" w:rsidR="00F62E33" w:rsidRPr="00CB1EC8" w:rsidRDefault="00F62E33" w:rsidP="2279C6C9"/>
        </w:tc>
        <w:tc>
          <w:tcPr>
            <w:tcW w:w="1116" w:type="dxa"/>
          </w:tcPr>
          <w:p w14:paraId="3D83DA36" w14:textId="77777777" w:rsidR="00F62E33" w:rsidRPr="00CB1EC8" w:rsidRDefault="00F62E33" w:rsidP="2279C6C9"/>
        </w:tc>
        <w:tc>
          <w:tcPr>
            <w:tcW w:w="839" w:type="dxa"/>
          </w:tcPr>
          <w:p w14:paraId="06571DFE" w14:textId="77777777" w:rsidR="00F62E33" w:rsidRPr="00CB1EC8" w:rsidRDefault="00F62E33" w:rsidP="00F62E33">
            <w:pPr>
              <w:pStyle w:val="Title"/>
              <w:spacing w:line="276" w:lineRule="auto"/>
              <w:ind w:left="0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2906" w:type="dxa"/>
          </w:tcPr>
          <w:p w14:paraId="57263A9E" w14:textId="77777777" w:rsidR="00F62E33" w:rsidRPr="00CB1EC8" w:rsidRDefault="00F62E33" w:rsidP="00F62E33">
            <w:pPr>
              <w:pStyle w:val="Title"/>
              <w:numPr>
                <w:ilvl w:val="0"/>
                <w:numId w:val="19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</w:tbl>
    <w:p w14:paraId="4E407615" w14:textId="77777777" w:rsidR="000218AD" w:rsidRDefault="000218AD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p w14:paraId="19FEEA5C" w14:textId="77777777" w:rsidR="00894993" w:rsidRPr="00C872EC" w:rsidRDefault="00894993" w:rsidP="00E27347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="Arial" w:hAnsi="Arial" w:cs="Arial"/>
          <w:b w:val="0"/>
          <w:sz w:val="22"/>
          <w:u w:val="none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5881"/>
        <w:gridCol w:w="4183"/>
      </w:tblGrid>
      <w:tr w:rsidR="000218AD" w14:paraId="1AEB39D5" w14:textId="77777777" w:rsidTr="00C03D57">
        <w:trPr>
          <w:cantSplit/>
          <w:trHeight w:val="938"/>
        </w:trPr>
        <w:tc>
          <w:tcPr>
            <w:tcW w:w="5240" w:type="dxa"/>
            <w:vAlign w:val="center"/>
          </w:tcPr>
          <w:p w14:paraId="63718005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Assessor signature:</w:t>
            </w:r>
          </w:p>
          <w:p w14:paraId="14492D4A" w14:textId="77777777" w:rsidR="001A70CA" w:rsidRDefault="001A70CA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  <w:p w14:paraId="565B31D2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  <w:p w14:paraId="03931923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5881" w:type="dxa"/>
            <w:vAlign w:val="center"/>
          </w:tcPr>
          <w:p w14:paraId="3D381102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Print name:</w:t>
            </w:r>
          </w:p>
          <w:p w14:paraId="2AF14388" w14:textId="77777777" w:rsidR="001A70CA" w:rsidRDefault="001A70CA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  <w:p w14:paraId="04B88F07" w14:textId="77777777" w:rsidR="000218AD" w:rsidRPr="00C872EC" w:rsidRDefault="000218AD" w:rsidP="000218AD">
            <w:pPr>
              <w:rPr>
                <w:b/>
                <w:bCs/>
                <w:color w:val="000000"/>
                <w:szCs w:val="20"/>
              </w:rPr>
            </w:pPr>
          </w:p>
          <w:p w14:paraId="3753B21F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4183" w:type="dxa"/>
            <w:vAlign w:val="center"/>
          </w:tcPr>
          <w:p w14:paraId="20E51A0B" w14:textId="77777777" w:rsidR="000218AD" w:rsidRDefault="00C03D57" w:rsidP="000218AD">
            <w:pPr>
              <w:rPr>
                <w:b/>
              </w:rPr>
            </w:pPr>
            <w:r>
              <w:rPr>
                <w:b/>
              </w:rPr>
              <w:t>D</w:t>
            </w:r>
            <w:r w:rsidR="000218AD" w:rsidRPr="00C872EC">
              <w:rPr>
                <w:b/>
              </w:rPr>
              <w:t>ate:</w:t>
            </w:r>
          </w:p>
          <w:p w14:paraId="1024D61D" w14:textId="77777777" w:rsidR="001A70CA" w:rsidRDefault="001A70CA" w:rsidP="000218AD">
            <w:pPr>
              <w:rPr>
                <w:b/>
              </w:rPr>
            </w:pPr>
          </w:p>
          <w:p w14:paraId="7036E043" w14:textId="77777777" w:rsidR="000218AD" w:rsidRDefault="000218AD" w:rsidP="000218AD">
            <w:pPr>
              <w:jc w:val="center"/>
              <w:rPr>
                <w:b/>
                <w:bCs/>
                <w:color w:val="000000"/>
                <w:szCs w:val="20"/>
              </w:rPr>
            </w:pPr>
          </w:p>
          <w:p w14:paraId="0446605B" w14:textId="77777777" w:rsidR="000218AD" w:rsidRDefault="000218AD" w:rsidP="000218AD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14:paraId="4D1671C0" w14:textId="77777777" w:rsidR="00D67C36" w:rsidRDefault="00D67C36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3981"/>
        <w:gridCol w:w="1839"/>
        <w:gridCol w:w="1557"/>
        <w:gridCol w:w="1698"/>
        <w:gridCol w:w="5372"/>
      </w:tblGrid>
      <w:tr w:rsidR="001F12EB" w14:paraId="4E91F7C8" w14:textId="77777777" w:rsidTr="000218AD">
        <w:trPr>
          <w:cantSplit/>
        </w:trPr>
        <w:tc>
          <w:tcPr>
            <w:tcW w:w="15309" w:type="dxa"/>
            <w:gridSpan w:val="6"/>
            <w:tcBorders>
              <w:top w:val="nil"/>
              <w:left w:val="nil"/>
              <w:right w:val="nil"/>
            </w:tcBorders>
          </w:tcPr>
          <w:p w14:paraId="7116B6A0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  <w:r>
              <w:rPr>
                <w:rFonts w:ascii="Arial" w:hAnsi="Arial" w:cs="Arial"/>
                <w:sz w:val="40"/>
                <w:u w:val="none"/>
              </w:rPr>
              <w:lastRenderedPageBreak/>
              <w:t>Risk Assessment Action Plan</w:t>
            </w:r>
          </w:p>
          <w:p w14:paraId="0F691D33" w14:textId="77777777" w:rsidR="00894993" w:rsidRDefault="00894993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</w:p>
        </w:tc>
      </w:tr>
      <w:tr w:rsidR="001F12EB" w14:paraId="1C744A1D" w14:textId="77777777" w:rsidTr="000218AD">
        <w:tc>
          <w:tcPr>
            <w:tcW w:w="828" w:type="dxa"/>
            <w:shd w:val="clear" w:color="auto" w:fill="E0E0E0"/>
          </w:tcPr>
          <w:p w14:paraId="50DB8DB8" w14:textId="77777777" w:rsidR="001F12EB" w:rsidRDefault="009B43FF" w:rsidP="009B43FF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 xml:space="preserve">Hazard No. </w:t>
            </w:r>
          </w:p>
        </w:tc>
        <w:tc>
          <w:tcPr>
            <w:tcW w:w="3992" w:type="dxa"/>
            <w:shd w:val="clear" w:color="auto" w:fill="E0E0E0"/>
          </w:tcPr>
          <w:p w14:paraId="11D8B26C" w14:textId="77777777" w:rsidR="001F12EB" w:rsidRDefault="00B57FC4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Action to be taken</w:t>
            </w:r>
          </w:p>
        </w:tc>
        <w:tc>
          <w:tcPr>
            <w:tcW w:w="1843" w:type="dxa"/>
            <w:shd w:val="clear" w:color="auto" w:fill="E0E0E0"/>
          </w:tcPr>
          <w:p w14:paraId="4141A643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By whom</w:t>
            </w:r>
          </w:p>
        </w:tc>
        <w:tc>
          <w:tcPr>
            <w:tcW w:w="1559" w:type="dxa"/>
            <w:shd w:val="clear" w:color="auto" w:fill="E0E0E0"/>
          </w:tcPr>
          <w:p w14:paraId="0E9427B1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Target date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0E0E0"/>
          </w:tcPr>
          <w:p w14:paraId="64C3727D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Review date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E0E0E0"/>
          </w:tcPr>
          <w:p w14:paraId="390C004D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Outcome at review date</w:t>
            </w:r>
          </w:p>
        </w:tc>
      </w:tr>
      <w:tr w:rsidR="001F12EB" w14:paraId="4048DCD8" w14:textId="77777777" w:rsidTr="000218AD">
        <w:tc>
          <w:tcPr>
            <w:tcW w:w="828" w:type="dxa"/>
          </w:tcPr>
          <w:p w14:paraId="344C0098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62BF9AB0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6B9E391D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3001EBF2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4C577A8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368C5295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228DF07B" w14:textId="77777777" w:rsidTr="000218AD">
        <w:tc>
          <w:tcPr>
            <w:tcW w:w="828" w:type="dxa"/>
          </w:tcPr>
          <w:p w14:paraId="464D2595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18A79A2D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70D26A0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533AFC97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8F9098B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24EFE76C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7F76A3A7" w14:textId="77777777" w:rsidTr="000218AD">
        <w:tc>
          <w:tcPr>
            <w:tcW w:w="828" w:type="dxa"/>
          </w:tcPr>
          <w:p w14:paraId="3A4F54C8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10745C0B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5AFBCE3D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0923D580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EC25316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3FFA46B0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4543BFA1" w14:textId="77777777" w:rsidTr="000218AD">
        <w:tc>
          <w:tcPr>
            <w:tcW w:w="828" w:type="dxa"/>
          </w:tcPr>
          <w:p w14:paraId="05713615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63347335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6E349F34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73CC7DC1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7015CAA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5A4C897F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6729419D" w14:textId="77777777" w:rsidTr="000218AD">
        <w:tc>
          <w:tcPr>
            <w:tcW w:w="828" w:type="dxa"/>
          </w:tcPr>
          <w:p w14:paraId="531B4BF1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593D4F31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2013E132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35B2FF33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EF51EAC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0CA6697B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0040AE77" w14:textId="77777777" w:rsidTr="000218AD">
        <w:tc>
          <w:tcPr>
            <w:tcW w:w="828" w:type="dxa"/>
          </w:tcPr>
          <w:p w14:paraId="34C70B23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53031528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384F7866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5BCAA4DD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8239AE4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58F9BFD2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1F12EB" w14:paraId="7B6FD034" w14:textId="77777777" w:rsidTr="000218AD">
        <w:tc>
          <w:tcPr>
            <w:tcW w:w="828" w:type="dxa"/>
          </w:tcPr>
          <w:p w14:paraId="4C71B02B" w14:textId="77777777" w:rsidR="001F12EB" w:rsidRDefault="001F12EB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992" w:type="dxa"/>
          </w:tcPr>
          <w:p w14:paraId="40805084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159DB996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43" w:type="dxa"/>
          </w:tcPr>
          <w:p w14:paraId="5EE57CF7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559" w:type="dxa"/>
          </w:tcPr>
          <w:p w14:paraId="24F808E4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A79E1A7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10D2A0CF" w14:textId="77777777" w:rsidR="001F12EB" w:rsidRDefault="001F12EB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0218AD" w14:paraId="4EAD13C7" w14:textId="77777777" w:rsidTr="000218AD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14:paraId="0B936523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Responsible manager’s signature:</w:t>
            </w:r>
          </w:p>
          <w:p w14:paraId="309BA823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5E8E17F0" w14:textId="77777777" w:rsidR="000218AD" w:rsidRDefault="000218AD" w:rsidP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Print name:</w:t>
            </w:r>
          </w:p>
          <w:p w14:paraId="0C392822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07C560F2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Date:</w:t>
            </w:r>
          </w:p>
          <w:p w14:paraId="3A24C70E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2FF54532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Responsible manager’s signature:</w:t>
            </w:r>
          </w:p>
          <w:p w14:paraId="6F6C5239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299B445A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Print name:</w:t>
            </w:r>
          </w:p>
          <w:p w14:paraId="4499FD0C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628D92B8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Date</w:t>
            </w:r>
          </w:p>
          <w:p w14:paraId="6C42831E" w14:textId="77777777" w:rsidR="000218AD" w:rsidRDefault="000218AD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</w:tbl>
    <w:p w14:paraId="60DC9920" w14:textId="77777777" w:rsidR="001F12EB" w:rsidRDefault="001F12EB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p w14:paraId="09EB46AE" w14:textId="77777777" w:rsidR="006F388C" w:rsidRDefault="006F388C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p w14:paraId="220343D3" w14:textId="77777777" w:rsidR="006F388C" w:rsidRDefault="006F388C">
      <w:pPr>
        <w:rPr>
          <w:color w:val="000000"/>
          <w:sz w:val="24"/>
          <w:szCs w:val="20"/>
        </w:rPr>
      </w:pPr>
      <w:r>
        <w:rPr>
          <w:b/>
          <w:bCs/>
        </w:rPr>
        <w:br w:type="page"/>
      </w:r>
    </w:p>
    <w:p w14:paraId="724DBB7C" w14:textId="77777777" w:rsidR="006F388C" w:rsidRDefault="006F388C" w:rsidP="006F388C">
      <w:pPr>
        <w:pStyle w:val="Title"/>
        <w:ind w:left="0"/>
        <w:outlineLvl w:val="0"/>
        <w:rPr>
          <w:rFonts w:ascii="Arial" w:hAnsi="Arial" w:cs="Arial"/>
          <w:sz w:val="40"/>
          <w:u w:val="none"/>
        </w:rPr>
      </w:pPr>
      <w:r>
        <w:rPr>
          <w:rFonts w:ascii="Arial" w:hAnsi="Arial" w:cs="Arial"/>
          <w:sz w:val="40"/>
          <w:u w:val="none"/>
        </w:rPr>
        <w:lastRenderedPageBreak/>
        <w:t>Risk Assessment Sign-On Sheet</w:t>
      </w:r>
    </w:p>
    <w:p w14:paraId="2B1E68FA" w14:textId="77777777" w:rsidR="006F388C" w:rsidRDefault="006F388C" w:rsidP="006F388C">
      <w:pPr>
        <w:pStyle w:val="Title"/>
        <w:ind w:left="0"/>
        <w:outlineLvl w:val="0"/>
        <w:rPr>
          <w:rFonts w:ascii="Arial" w:hAnsi="Arial" w:cs="Arial"/>
          <w:sz w:val="40"/>
          <w:u w:val="none"/>
        </w:rPr>
      </w:pPr>
    </w:p>
    <w:p w14:paraId="48AE0C12" w14:textId="77777777" w:rsidR="00B509FC" w:rsidRDefault="00B509FC" w:rsidP="00B509FC">
      <w:r>
        <w:rPr>
          <w:rFonts w:asciiTheme="majorHAnsi" w:hAnsiTheme="majorHAnsi"/>
          <w:b/>
          <w:sz w:val="24"/>
        </w:rPr>
        <w:t>Sign on Sheet to acknowledge understanding of Risk Assessment:</w:t>
      </w:r>
    </w:p>
    <w:tbl>
      <w:tblPr>
        <w:tblW w:w="146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338"/>
        <w:gridCol w:w="5556"/>
        <w:gridCol w:w="3770"/>
      </w:tblGrid>
      <w:tr w:rsidR="00B509FC" w:rsidRPr="004514FD" w14:paraId="5A0E1CD6" w14:textId="77777777" w:rsidTr="00B509FC">
        <w:trPr>
          <w:trHeight w:val="1185"/>
        </w:trPr>
        <w:tc>
          <w:tcPr>
            <w:tcW w:w="146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11F2CB" w14:textId="77777777" w:rsidR="00B509FC" w:rsidRDefault="00B509FC" w:rsidP="00C915C4">
            <w:pPr>
              <w:rPr>
                <w:b/>
              </w:rPr>
            </w:pPr>
            <w:r>
              <w:rPr>
                <w:b/>
              </w:rPr>
              <w:t>Names and Signatures of other workers/researchers/PG/UG students</w:t>
            </w:r>
          </w:p>
          <w:p w14:paraId="439C30EF" w14:textId="77777777" w:rsidR="00B509FC" w:rsidRPr="004514FD" w:rsidRDefault="00B509FC" w:rsidP="00B509FC">
            <w:r>
              <w:rPr>
                <w:i/>
                <w:sz w:val="20"/>
              </w:rPr>
              <w:t>All others</w:t>
            </w:r>
            <w:r w:rsidRPr="004514FD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undertaking the process described</w:t>
            </w:r>
            <w:r w:rsidRPr="004514FD">
              <w:rPr>
                <w:i/>
                <w:sz w:val="20"/>
              </w:rPr>
              <w:t xml:space="preserve"> must signify that they understand the hazards and risks</w:t>
            </w:r>
            <w:r>
              <w:rPr>
                <w:i/>
                <w:sz w:val="20"/>
              </w:rPr>
              <w:t>.</w:t>
            </w:r>
          </w:p>
        </w:tc>
      </w:tr>
      <w:tr w:rsidR="00B509FC" w:rsidRPr="004514FD" w14:paraId="2D0ADF30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519AD" w14:textId="77777777" w:rsidR="00B509FC" w:rsidRPr="004514FD" w:rsidRDefault="00B509FC" w:rsidP="00B509FC">
            <w:r w:rsidRPr="004514FD">
              <w:t>Print name: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FD2E" w14:textId="77777777" w:rsidR="00B509FC" w:rsidRPr="004514FD" w:rsidRDefault="00B509FC" w:rsidP="00C915C4">
            <w:r w:rsidRPr="004514FD">
              <w:t>Signature: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0BA6CC" w14:textId="77777777" w:rsidR="00B509FC" w:rsidRPr="004514FD" w:rsidRDefault="00B509FC" w:rsidP="00C915C4">
            <w:r w:rsidRPr="004514FD">
              <w:t>Date:</w:t>
            </w:r>
          </w:p>
        </w:tc>
      </w:tr>
      <w:tr w:rsidR="00B509FC" w:rsidRPr="004514FD" w14:paraId="158A7379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2110AD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8754" w14:textId="77777777" w:rsidR="00B509FC" w:rsidRDefault="00B509FC" w:rsidP="00C915C4"/>
          <w:p w14:paraId="27196A1F" w14:textId="77777777" w:rsidR="00B509FC" w:rsidRPr="004514FD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09017A" w14:textId="77777777" w:rsidR="00B509FC" w:rsidRPr="004514FD" w:rsidRDefault="00B509FC" w:rsidP="00C915C4"/>
        </w:tc>
      </w:tr>
      <w:tr w:rsidR="00B509FC" w:rsidRPr="004514FD" w14:paraId="2ACC4E52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7CADBD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2221E" w14:textId="77777777" w:rsidR="00B509FC" w:rsidRDefault="00B509FC" w:rsidP="00C915C4"/>
          <w:p w14:paraId="2D83DFD9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F408E" w14:textId="77777777" w:rsidR="00B509FC" w:rsidRPr="004514FD" w:rsidRDefault="00B509FC" w:rsidP="00C915C4"/>
        </w:tc>
      </w:tr>
      <w:tr w:rsidR="00B509FC" w:rsidRPr="004514FD" w14:paraId="37E461B4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E5653F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0A56" w14:textId="77777777" w:rsidR="00B509FC" w:rsidRDefault="00B509FC" w:rsidP="00C915C4"/>
          <w:p w14:paraId="781B672C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51EC55" w14:textId="77777777" w:rsidR="00B509FC" w:rsidRPr="004514FD" w:rsidRDefault="00B509FC" w:rsidP="00C915C4"/>
        </w:tc>
      </w:tr>
      <w:tr w:rsidR="00B509FC" w:rsidRPr="004514FD" w14:paraId="496FEEA3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8514A6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117A" w14:textId="77777777" w:rsidR="00B509FC" w:rsidRDefault="00B509FC" w:rsidP="00C915C4"/>
          <w:p w14:paraId="2F8941C0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AC20B7" w14:textId="77777777" w:rsidR="00B509FC" w:rsidRPr="004514FD" w:rsidRDefault="00B509FC" w:rsidP="00C915C4"/>
        </w:tc>
      </w:tr>
      <w:tr w:rsidR="00B509FC" w:rsidRPr="004514FD" w14:paraId="492B6989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2BB1B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D71E" w14:textId="77777777" w:rsidR="00B509FC" w:rsidRDefault="00B509FC" w:rsidP="00C915C4"/>
          <w:p w14:paraId="4CF991B5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57B79B" w14:textId="77777777" w:rsidR="00B509FC" w:rsidRPr="004514FD" w:rsidRDefault="00B509FC" w:rsidP="00C915C4"/>
        </w:tc>
      </w:tr>
      <w:tr w:rsidR="00B509FC" w:rsidRPr="004514FD" w14:paraId="111C3027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7C7766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5A99" w14:textId="77777777" w:rsidR="00B509FC" w:rsidRDefault="00B509FC" w:rsidP="00C915C4"/>
          <w:p w14:paraId="1889718E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D6237C" w14:textId="77777777" w:rsidR="00B509FC" w:rsidRPr="004514FD" w:rsidRDefault="00B509FC" w:rsidP="00C915C4"/>
        </w:tc>
      </w:tr>
      <w:tr w:rsidR="00B509FC" w:rsidRPr="004514FD" w14:paraId="03F9568E" w14:textId="77777777" w:rsidTr="00B509FC">
        <w:trPr>
          <w:trHeight w:val="267"/>
        </w:trPr>
        <w:tc>
          <w:tcPr>
            <w:tcW w:w="5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70156C" w14:textId="77777777" w:rsidR="00B509FC" w:rsidRPr="004514FD" w:rsidRDefault="00B509FC" w:rsidP="00B509FC"/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F28E20" w14:textId="77777777" w:rsidR="00B509FC" w:rsidRDefault="00B509FC" w:rsidP="00C915C4"/>
          <w:p w14:paraId="4B433CD0" w14:textId="77777777" w:rsidR="00B509FC" w:rsidRDefault="00B509FC" w:rsidP="00C915C4"/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80DF09" w14:textId="77777777" w:rsidR="00B509FC" w:rsidRPr="004514FD" w:rsidRDefault="00B509FC" w:rsidP="00C915C4"/>
        </w:tc>
      </w:tr>
    </w:tbl>
    <w:p w14:paraId="0F7A49D9" w14:textId="77777777" w:rsidR="006F388C" w:rsidRDefault="006F388C" w:rsidP="00B509FC">
      <w:pPr>
        <w:pStyle w:val="Title"/>
        <w:ind w:left="0"/>
        <w:jc w:val="left"/>
        <w:outlineLvl w:val="0"/>
        <w:rPr>
          <w:rFonts w:ascii="Arial" w:hAnsi="Arial" w:cs="Arial"/>
          <w:b w:val="0"/>
          <w:bCs w:val="0"/>
          <w:u w:val="none"/>
        </w:rPr>
      </w:pPr>
    </w:p>
    <w:sectPr w:rsidR="006F388C" w:rsidSect="001038B3">
      <w:footerReference w:type="default" r:id="rId13"/>
      <w:type w:val="oddPage"/>
      <w:pgSz w:w="16837" w:h="11905" w:orient="landscape" w:code="9"/>
      <w:pgMar w:top="720" w:right="720" w:bottom="720" w:left="720" w:header="1134" w:footer="1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AB534" w14:textId="77777777" w:rsidR="00D15BC0" w:rsidRDefault="00D15BC0">
      <w:r>
        <w:separator/>
      </w:r>
    </w:p>
  </w:endnote>
  <w:endnote w:type="continuationSeparator" w:id="0">
    <w:p w14:paraId="6E0C74C7" w14:textId="77777777" w:rsidR="00D15BC0" w:rsidRDefault="00D1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F69CE" w14:textId="77777777" w:rsidR="004D2123" w:rsidRDefault="004D2123">
    <w:pPr>
      <w:pStyle w:val="Footer"/>
      <w:rPr>
        <w:sz w:val="20"/>
        <w:szCs w:val="20"/>
      </w:rPr>
    </w:pPr>
    <w:r w:rsidRPr="00343642">
      <w:rPr>
        <w:sz w:val="20"/>
        <w:szCs w:val="20"/>
      </w:rPr>
      <w:t xml:space="preserve">UOB Risk Assessment </w:t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  <w:t>University H</w:t>
    </w:r>
    <w:r>
      <w:rPr>
        <w:sz w:val="20"/>
        <w:szCs w:val="20"/>
      </w:rPr>
      <w:t>ealth, Safety &amp; Environment Service</w:t>
    </w:r>
  </w:p>
  <w:p w14:paraId="251AECBD" w14:textId="77777777" w:rsidR="004D2123" w:rsidRPr="00343642" w:rsidRDefault="004A21FB">
    <w:pPr>
      <w:pStyle w:val="Footer"/>
      <w:rPr>
        <w:sz w:val="20"/>
        <w:szCs w:val="20"/>
      </w:rPr>
    </w:pPr>
    <w:r>
      <w:rPr>
        <w:sz w:val="20"/>
        <w:szCs w:val="20"/>
      </w:rPr>
      <w:t xml:space="preserve">Template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ED1A1" w14:textId="77777777" w:rsidR="00D15BC0" w:rsidRDefault="00D15BC0">
      <w:r>
        <w:separator/>
      </w:r>
    </w:p>
  </w:footnote>
  <w:footnote w:type="continuationSeparator" w:id="0">
    <w:p w14:paraId="7228AD41" w14:textId="77777777" w:rsidR="00D15BC0" w:rsidRDefault="00D15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2D54"/>
    <w:multiLevelType w:val="hybridMultilevel"/>
    <w:tmpl w:val="FB0A54A8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223"/>
    <w:multiLevelType w:val="hybridMultilevel"/>
    <w:tmpl w:val="37E0FDE2"/>
    <w:lvl w:ilvl="0" w:tplc="4B1E1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E7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C4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EB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A5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E9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02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E3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AEF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0706"/>
    <w:multiLevelType w:val="hybridMultilevel"/>
    <w:tmpl w:val="1F127D54"/>
    <w:lvl w:ilvl="0" w:tplc="6BF28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AE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2D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24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08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6F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C3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CC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A8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6381"/>
    <w:multiLevelType w:val="hybridMultilevel"/>
    <w:tmpl w:val="ED2C3646"/>
    <w:lvl w:ilvl="0" w:tplc="90F0ED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76337"/>
    <w:multiLevelType w:val="hybridMultilevel"/>
    <w:tmpl w:val="0F8231E2"/>
    <w:lvl w:ilvl="0" w:tplc="FCCA9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07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383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E7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22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45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83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2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90D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0DC6"/>
    <w:multiLevelType w:val="hybridMultilevel"/>
    <w:tmpl w:val="B9743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9A7129"/>
    <w:multiLevelType w:val="hybridMultilevel"/>
    <w:tmpl w:val="E5825272"/>
    <w:lvl w:ilvl="0" w:tplc="669AA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B28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DA4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A5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46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7A7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89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49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3C4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910A4"/>
    <w:multiLevelType w:val="hybridMultilevel"/>
    <w:tmpl w:val="317E3D14"/>
    <w:lvl w:ilvl="0" w:tplc="71786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83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18F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0E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85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6A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4A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AF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D2F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C6275"/>
    <w:multiLevelType w:val="hybridMultilevel"/>
    <w:tmpl w:val="0082F726"/>
    <w:lvl w:ilvl="0" w:tplc="365CE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E1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AF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42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0E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C9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23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86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8C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09D1"/>
    <w:multiLevelType w:val="hybridMultilevel"/>
    <w:tmpl w:val="9AEA8D92"/>
    <w:lvl w:ilvl="0" w:tplc="7D14D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05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C0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27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02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060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44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0B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07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B309D"/>
    <w:multiLevelType w:val="hybridMultilevel"/>
    <w:tmpl w:val="9C6EC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526B9D"/>
    <w:multiLevelType w:val="hybridMultilevel"/>
    <w:tmpl w:val="51048F2A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00ADC"/>
    <w:multiLevelType w:val="hybridMultilevel"/>
    <w:tmpl w:val="A984D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C6599"/>
    <w:multiLevelType w:val="hybridMultilevel"/>
    <w:tmpl w:val="CE308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DE601F"/>
    <w:multiLevelType w:val="hybridMultilevel"/>
    <w:tmpl w:val="8E664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6F2B63"/>
    <w:multiLevelType w:val="hybridMultilevel"/>
    <w:tmpl w:val="5054FE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A512D"/>
    <w:multiLevelType w:val="hybridMultilevel"/>
    <w:tmpl w:val="E5326440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D6063"/>
    <w:multiLevelType w:val="hybridMultilevel"/>
    <w:tmpl w:val="85881B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9D2E08"/>
    <w:multiLevelType w:val="hybridMultilevel"/>
    <w:tmpl w:val="3FEA7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4F6340"/>
    <w:multiLevelType w:val="hybridMultilevel"/>
    <w:tmpl w:val="9AB0D57E"/>
    <w:lvl w:ilvl="0" w:tplc="BAFA8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60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CAC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A6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8C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42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E7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69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67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C7C42"/>
    <w:multiLevelType w:val="hybridMultilevel"/>
    <w:tmpl w:val="A20C2C12"/>
    <w:lvl w:ilvl="0" w:tplc="F4EA5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65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6F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84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66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66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4D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69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CA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F459B"/>
    <w:multiLevelType w:val="hybridMultilevel"/>
    <w:tmpl w:val="DC0E8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2E5FEE"/>
    <w:multiLevelType w:val="hybridMultilevel"/>
    <w:tmpl w:val="CABC1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4"/>
  </w:num>
  <w:num w:numId="4">
    <w:abstractNumId w:val="8"/>
  </w:num>
  <w:num w:numId="5">
    <w:abstractNumId w:val="19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16"/>
  </w:num>
  <w:num w:numId="12">
    <w:abstractNumId w:val="21"/>
  </w:num>
  <w:num w:numId="13">
    <w:abstractNumId w:val="18"/>
  </w:num>
  <w:num w:numId="14">
    <w:abstractNumId w:val="10"/>
  </w:num>
  <w:num w:numId="15">
    <w:abstractNumId w:val="17"/>
  </w:num>
  <w:num w:numId="16">
    <w:abstractNumId w:val="12"/>
  </w:num>
  <w:num w:numId="17">
    <w:abstractNumId w:val="5"/>
  </w:num>
  <w:num w:numId="18">
    <w:abstractNumId w:val="15"/>
  </w:num>
  <w:num w:numId="19">
    <w:abstractNumId w:val="13"/>
  </w:num>
  <w:num w:numId="20">
    <w:abstractNumId w:val="22"/>
  </w:num>
  <w:num w:numId="21">
    <w:abstractNumId w:val="14"/>
  </w:num>
  <w:num w:numId="22">
    <w:abstractNumId w:val="18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32"/>
    <w:rsid w:val="00013906"/>
    <w:rsid w:val="00016181"/>
    <w:rsid w:val="000218AD"/>
    <w:rsid w:val="000408A4"/>
    <w:rsid w:val="0005319B"/>
    <w:rsid w:val="00056C86"/>
    <w:rsid w:val="00084296"/>
    <w:rsid w:val="0008668E"/>
    <w:rsid w:val="000920E7"/>
    <w:rsid w:val="000E4F11"/>
    <w:rsid w:val="000F66AE"/>
    <w:rsid w:val="000F755A"/>
    <w:rsid w:val="001038B3"/>
    <w:rsid w:val="00142E72"/>
    <w:rsid w:val="00143332"/>
    <w:rsid w:val="0015661B"/>
    <w:rsid w:val="0017187B"/>
    <w:rsid w:val="001760D6"/>
    <w:rsid w:val="0019412C"/>
    <w:rsid w:val="001A05A3"/>
    <w:rsid w:val="001A46BF"/>
    <w:rsid w:val="001A70CA"/>
    <w:rsid w:val="001E00F8"/>
    <w:rsid w:val="001F12EB"/>
    <w:rsid w:val="00206BCE"/>
    <w:rsid w:val="0022181D"/>
    <w:rsid w:val="00227181"/>
    <w:rsid w:val="0025144E"/>
    <w:rsid w:val="00275E32"/>
    <w:rsid w:val="002955B6"/>
    <w:rsid w:val="002959FD"/>
    <w:rsid w:val="002C7DEF"/>
    <w:rsid w:val="002F1F1E"/>
    <w:rsid w:val="002F76FB"/>
    <w:rsid w:val="00300944"/>
    <w:rsid w:val="00327E04"/>
    <w:rsid w:val="00343642"/>
    <w:rsid w:val="0036424D"/>
    <w:rsid w:val="00390827"/>
    <w:rsid w:val="00392F51"/>
    <w:rsid w:val="003E02E2"/>
    <w:rsid w:val="003F7AA8"/>
    <w:rsid w:val="004456B0"/>
    <w:rsid w:val="004519ED"/>
    <w:rsid w:val="00453398"/>
    <w:rsid w:val="00476A5C"/>
    <w:rsid w:val="00490B3A"/>
    <w:rsid w:val="0049549A"/>
    <w:rsid w:val="004A21FB"/>
    <w:rsid w:val="004D2123"/>
    <w:rsid w:val="004E2BF9"/>
    <w:rsid w:val="004E51BD"/>
    <w:rsid w:val="004E5556"/>
    <w:rsid w:val="004E703D"/>
    <w:rsid w:val="00500D2B"/>
    <w:rsid w:val="0053076A"/>
    <w:rsid w:val="00534CF7"/>
    <w:rsid w:val="00552F71"/>
    <w:rsid w:val="0056139B"/>
    <w:rsid w:val="005671CE"/>
    <w:rsid w:val="00571036"/>
    <w:rsid w:val="00571F81"/>
    <w:rsid w:val="005972EF"/>
    <w:rsid w:val="005B164E"/>
    <w:rsid w:val="005B412D"/>
    <w:rsid w:val="005C4515"/>
    <w:rsid w:val="005F1955"/>
    <w:rsid w:val="005F379D"/>
    <w:rsid w:val="00611302"/>
    <w:rsid w:val="00632E4F"/>
    <w:rsid w:val="00650545"/>
    <w:rsid w:val="00655994"/>
    <w:rsid w:val="00674096"/>
    <w:rsid w:val="00686F77"/>
    <w:rsid w:val="006F388C"/>
    <w:rsid w:val="00711D81"/>
    <w:rsid w:val="007128F8"/>
    <w:rsid w:val="00712B00"/>
    <w:rsid w:val="007438CB"/>
    <w:rsid w:val="007514AF"/>
    <w:rsid w:val="0079221F"/>
    <w:rsid w:val="007A0E74"/>
    <w:rsid w:val="007B7C63"/>
    <w:rsid w:val="007D2A8F"/>
    <w:rsid w:val="007E33E2"/>
    <w:rsid w:val="0080294D"/>
    <w:rsid w:val="00810FBD"/>
    <w:rsid w:val="00816C3B"/>
    <w:rsid w:val="00822020"/>
    <w:rsid w:val="00842DE0"/>
    <w:rsid w:val="008507A5"/>
    <w:rsid w:val="0088717F"/>
    <w:rsid w:val="00894993"/>
    <w:rsid w:val="00897BEB"/>
    <w:rsid w:val="008C59F7"/>
    <w:rsid w:val="008F3B2C"/>
    <w:rsid w:val="00923EE8"/>
    <w:rsid w:val="0093593D"/>
    <w:rsid w:val="00946523"/>
    <w:rsid w:val="00950896"/>
    <w:rsid w:val="009B43FF"/>
    <w:rsid w:val="009D109E"/>
    <w:rsid w:val="00A218AD"/>
    <w:rsid w:val="00A23E4C"/>
    <w:rsid w:val="00A277CD"/>
    <w:rsid w:val="00A52091"/>
    <w:rsid w:val="00A55DCE"/>
    <w:rsid w:val="00A57DCE"/>
    <w:rsid w:val="00A72A18"/>
    <w:rsid w:val="00A83B39"/>
    <w:rsid w:val="00AA55BA"/>
    <w:rsid w:val="00AB7615"/>
    <w:rsid w:val="00AD4EF4"/>
    <w:rsid w:val="00AF0B4A"/>
    <w:rsid w:val="00B13000"/>
    <w:rsid w:val="00B14B4E"/>
    <w:rsid w:val="00B305AE"/>
    <w:rsid w:val="00B33FB9"/>
    <w:rsid w:val="00B509FC"/>
    <w:rsid w:val="00B57FC4"/>
    <w:rsid w:val="00B60D29"/>
    <w:rsid w:val="00B65C47"/>
    <w:rsid w:val="00B7627A"/>
    <w:rsid w:val="00B82F63"/>
    <w:rsid w:val="00BA43E7"/>
    <w:rsid w:val="00BE708A"/>
    <w:rsid w:val="00C03D57"/>
    <w:rsid w:val="00C0563E"/>
    <w:rsid w:val="00C13ABC"/>
    <w:rsid w:val="00C43E1B"/>
    <w:rsid w:val="00C61CD3"/>
    <w:rsid w:val="00C84E98"/>
    <w:rsid w:val="00C872EC"/>
    <w:rsid w:val="00CB1B59"/>
    <w:rsid w:val="00CB1EC8"/>
    <w:rsid w:val="00CE0334"/>
    <w:rsid w:val="00CE27EC"/>
    <w:rsid w:val="00D041A6"/>
    <w:rsid w:val="00D15BC0"/>
    <w:rsid w:val="00D2199B"/>
    <w:rsid w:val="00D67C36"/>
    <w:rsid w:val="00DA0657"/>
    <w:rsid w:val="00DB1725"/>
    <w:rsid w:val="00E05FB0"/>
    <w:rsid w:val="00E235F1"/>
    <w:rsid w:val="00E27347"/>
    <w:rsid w:val="00E56855"/>
    <w:rsid w:val="00E569CA"/>
    <w:rsid w:val="00E658C0"/>
    <w:rsid w:val="00EC363F"/>
    <w:rsid w:val="00F10730"/>
    <w:rsid w:val="00F62E33"/>
    <w:rsid w:val="00F63B49"/>
    <w:rsid w:val="00F722E4"/>
    <w:rsid w:val="00FA5EBD"/>
    <w:rsid w:val="02050FDA"/>
    <w:rsid w:val="072A0544"/>
    <w:rsid w:val="0DAFCA5F"/>
    <w:rsid w:val="0F948506"/>
    <w:rsid w:val="1286C074"/>
    <w:rsid w:val="1558FBC1"/>
    <w:rsid w:val="20380DD4"/>
    <w:rsid w:val="2279C6C9"/>
    <w:rsid w:val="3AF68C11"/>
    <w:rsid w:val="4432D9A7"/>
    <w:rsid w:val="47F12C3B"/>
    <w:rsid w:val="4C318311"/>
    <w:rsid w:val="6B958686"/>
    <w:rsid w:val="723517EC"/>
    <w:rsid w:val="72458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right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32DCFD1B"/>
  <w15:docId w15:val="{60776139-5A73-449A-920D-3CA11F9A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46BF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C61C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A46BF"/>
    <w:pPr>
      <w:keepNext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color w:val="000000"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1A46BF"/>
    <w:pPr>
      <w:keepNext/>
      <w:autoSpaceDE w:val="0"/>
      <w:autoSpaceDN w:val="0"/>
      <w:adjustRightInd w:val="0"/>
      <w:jc w:val="center"/>
      <w:outlineLvl w:val="3"/>
    </w:pPr>
    <w:rPr>
      <w:rFonts w:ascii="Times New Roman" w:hAnsi="Times New Roman" w:cs="Times New Roman"/>
      <w:b/>
      <w:bCs/>
      <w:color w:val="000000"/>
      <w:szCs w:val="22"/>
    </w:rPr>
  </w:style>
  <w:style w:type="paragraph" w:styleId="Heading6">
    <w:name w:val="heading 6"/>
    <w:basedOn w:val="Normal"/>
    <w:next w:val="Normal"/>
    <w:link w:val="Heading6Char"/>
    <w:qFormat/>
    <w:rsid w:val="001A46BF"/>
    <w:pPr>
      <w:keepNext/>
      <w:autoSpaceDE w:val="0"/>
      <w:autoSpaceDN w:val="0"/>
      <w:adjustRightInd w:val="0"/>
      <w:outlineLvl w:val="5"/>
    </w:pPr>
    <w:rPr>
      <w:rFonts w:ascii="Times New Roman" w:hAnsi="Times New Roman" w:cs="Times New Roman"/>
      <w:b/>
      <w:bCs/>
      <w:color w:val="0000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locked/>
    <w:rsid w:val="009D109E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9D109E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9D109E"/>
    <w:rPr>
      <w:rFonts w:ascii="Calibri" w:hAnsi="Calibri" w:cs="Times New Roman"/>
      <w:b/>
      <w:bCs/>
      <w:sz w:val="22"/>
      <w:szCs w:val="22"/>
      <w:lang w:val="x-none" w:eastAsia="en-US"/>
    </w:rPr>
  </w:style>
  <w:style w:type="paragraph" w:styleId="Title">
    <w:name w:val="Title"/>
    <w:basedOn w:val="Normal"/>
    <w:link w:val="TitleChar"/>
    <w:qFormat/>
    <w:rsid w:val="001A46BF"/>
    <w:pPr>
      <w:autoSpaceDE w:val="0"/>
      <w:autoSpaceDN w:val="0"/>
      <w:adjustRightInd w:val="0"/>
      <w:ind w:left="-23"/>
      <w:jc w:val="center"/>
    </w:pPr>
    <w:rPr>
      <w:rFonts w:ascii="Times New Roman" w:hAnsi="Times New Roman" w:cs="Times New Roman"/>
      <w:b/>
      <w:bCs/>
      <w:color w:val="00000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locked/>
    <w:rsid w:val="009D109E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2">
    <w:name w:val="Body Text 2"/>
    <w:basedOn w:val="Normal"/>
    <w:link w:val="BodyText2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color w:val="000000"/>
      <w:sz w:val="18"/>
      <w:szCs w:val="22"/>
    </w:rPr>
  </w:style>
  <w:style w:type="character" w:customStyle="1" w:styleId="BodyText2Char">
    <w:name w:val="Body Text 2 Char"/>
    <w:basedOn w:val="DefaultParagraphFont"/>
    <w:link w:val="BodyTex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z w:val="18"/>
      <w:szCs w:val="22"/>
    </w:rPr>
  </w:style>
  <w:style w:type="character" w:customStyle="1" w:styleId="BodyText3Char">
    <w:name w:val="Body Text 3 Char"/>
    <w:basedOn w:val="DefaultParagraphFont"/>
    <w:link w:val="BodyText3"/>
    <w:semiHidden/>
    <w:locked/>
    <w:rsid w:val="009D109E"/>
    <w:rPr>
      <w:rFonts w:ascii="Arial" w:hAnsi="Arial" w:cs="Arial"/>
      <w:sz w:val="16"/>
      <w:szCs w:val="16"/>
      <w:lang w:val="x-none" w:eastAsia="en-US"/>
    </w:rPr>
  </w:style>
  <w:style w:type="paragraph" w:styleId="Caption">
    <w:name w:val="caption"/>
    <w:basedOn w:val="Normal"/>
    <w:next w:val="Normal"/>
    <w:qFormat/>
    <w:rsid w:val="001A46BF"/>
    <w:pPr>
      <w:autoSpaceDE w:val="0"/>
      <w:autoSpaceDN w:val="0"/>
      <w:adjustRightInd w:val="0"/>
      <w:jc w:val="center"/>
      <w:outlineLvl w:val="0"/>
    </w:pPr>
    <w:rPr>
      <w:b/>
      <w:bCs/>
      <w:sz w:val="30"/>
    </w:rPr>
  </w:style>
  <w:style w:type="paragraph" w:styleId="BodyTextIndent">
    <w:name w:val="Body Text Indent"/>
    <w:basedOn w:val="Normal"/>
    <w:link w:val="BodyTextIndentChar"/>
    <w:rsid w:val="001A46BF"/>
    <w:pPr>
      <w:autoSpaceDE w:val="0"/>
      <w:autoSpaceDN w:val="0"/>
      <w:adjustRightInd w:val="0"/>
      <w:spacing w:line="288" w:lineRule="auto"/>
      <w:ind w:firstLine="720"/>
      <w:jc w:val="center"/>
      <w:outlineLvl w:val="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1A46BF"/>
    <w:pPr>
      <w:autoSpaceDE w:val="0"/>
      <w:autoSpaceDN w:val="0"/>
      <w:adjustRightInd w:val="0"/>
      <w:spacing w:line="288" w:lineRule="auto"/>
      <w:ind w:firstLine="720"/>
      <w:jc w:val="right"/>
      <w:outlineLvl w:val="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rsid w:val="001A46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1A46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semiHidden/>
    <w:unhideWhenUsed/>
    <w:rsid w:val="00A83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83B3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locked/>
    <w:rsid w:val="00476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61C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ormaltextrun">
    <w:name w:val="normaltextrun"/>
    <w:basedOn w:val="DefaultParagraphFont"/>
    <w:rsid w:val="000F755A"/>
  </w:style>
  <w:style w:type="character" w:customStyle="1" w:styleId="eop">
    <w:name w:val="eop"/>
    <w:basedOn w:val="DefaultParagraphFont"/>
    <w:rsid w:val="000F755A"/>
  </w:style>
  <w:style w:type="character" w:styleId="Hyperlink">
    <w:name w:val="Hyperlink"/>
    <w:basedOn w:val="DefaultParagraphFont"/>
    <w:unhideWhenUsed/>
    <w:rsid w:val="007438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8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438C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235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3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35F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3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35F1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ath.ac.uk/announcements/use-of-face-coverings-in-university-buildings-and-on-campu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F82C5F24AA9439A54BB6FC79B22E8" ma:contentTypeVersion="4" ma:contentTypeDescription="Create a new document." ma:contentTypeScope="" ma:versionID="e14ff43137dcd82313285e8cd92ee219">
  <xsd:schema xmlns:xsd="http://www.w3.org/2001/XMLSchema" xmlns:xs="http://www.w3.org/2001/XMLSchema" xmlns:p="http://schemas.microsoft.com/office/2006/metadata/properties" xmlns:ns2="be123596-ca1e-476a-9c22-78ba7e4523fe" targetNamespace="http://schemas.microsoft.com/office/2006/metadata/properties" ma:root="true" ma:fieldsID="bd52df2cb93ba322ce06bd26b367b8b0" ns2:_="">
    <xsd:import namespace="be123596-ca1e-476a-9c22-78ba7e4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23596-ca1e-476a-9c22-78ba7e452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B433-8F38-4F3E-8BB9-984D7BB292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9E2837-689D-4070-8B44-3CD38E26E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22BEE-E1EC-4A0E-BE59-3F23BFD26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23596-ca1e-476a-9c22-78ba7e4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FFC653-01C6-4DBF-9C64-61DF5453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uhse@lists.bath.ac.uk</dc:creator>
  <cp:lastModifiedBy>Polly Hawker</cp:lastModifiedBy>
  <cp:revision>10</cp:revision>
  <cp:lastPrinted>2015-02-27T09:36:00Z</cp:lastPrinted>
  <dcterms:created xsi:type="dcterms:W3CDTF">2020-09-21T15:15:00Z</dcterms:created>
  <dcterms:modified xsi:type="dcterms:W3CDTF">2021-03-04T08:44:00Z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0x0101006CCF82C5F24AA9439A54BB6FC79B22E8</vt:lpwstr>
  </property>
</Properties>
</file>