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EA0F" w14:textId="77777777" w:rsidR="00DB0AF9" w:rsidRDefault="001D4300">
      <w:pPr>
        <w:pStyle w:val="Title"/>
        <w:jc w:val="center"/>
        <w:rPr>
          <w:i/>
          <w:color w:val="000000"/>
          <w:sz w:val="20"/>
          <w:szCs w:val="20"/>
        </w:rPr>
      </w:pPr>
      <w:r>
        <w:rPr>
          <w:color w:val="000000"/>
        </w:rPr>
        <w:t xml:space="preserve">Edge Room Guide: </w:t>
      </w:r>
      <w:r>
        <w:t>Edge Theatre</w:t>
      </w:r>
    </w:p>
    <w:p w14:paraId="1521087C" w14:textId="77777777" w:rsidR="00DB0AF9" w:rsidRDefault="001D4300">
      <w:pPr>
        <w:spacing w:after="0" w:line="240" w:lineRule="auto"/>
        <w:jc w:val="center"/>
        <w:rPr>
          <w:sz w:val="16"/>
          <w:szCs w:val="16"/>
        </w:rPr>
        <w:sectPr w:rsidR="00DB0AF9">
          <w:headerReference w:type="default" r:id="rId7"/>
          <w:pgSz w:w="11906" w:h="16838"/>
          <w:pgMar w:top="1440" w:right="1008" w:bottom="1440" w:left="1008" w:header="708" w:footer="708" w:gutter="0"/>
          <w:pgNumType w:start="1"/>
          <w:cols w:space="720" w:equalWidth="0">
            <w:col w:w="9360"/>
          </w:cols>
        </w:sectPr>
      </w:pPr>
      <w:r>
        <w:rPr>
          <w:b/>
          <w:sz w:val="32"/>
          <w:szCs w:val="32"/>
        </w:rPr>
        <w:t xml:space="preserve">ROOM CAPACITY: </w:t>
      </w:r>
      <w:r>
        <w:rPr>
          <w:b/>
          <w:sz w:val="32"/>
          <w:szCs w:val="32"/>
          <w:u w:val="single"/>
        </w:rPr>
        <w:t>31</w:t>
      </w:r>
      <w:r>
        <w:rPr>
          <w:b/>
          <w:sz w:val="32"/>
          <w:szCs w:val="32"/>
        </w:rPr>
        <w:t xml:space="preserve"> PEOPLE MAXIMUM</w:t>
      </w:r>
      <w:r>
        <w:rPr>
          <w:sz w:val="16"/>
          <w:szCs w:val="16"/>
        </w:rPr>
        <w:br/>
      </w:r>
    </w:p>
    <w:p w14:paraId="2F4F3804" w14:textId="77777777" w:rsidR="00DB0AF9" w:rsidRDefault="001D4300">
      <w:pPr>
        <w:spacing w:after="0" w:line="240" w:lineRule="auto"/>
        <w:rPr>
          <w:b/>
          <w:sz w:val="24"/>
          <w:szCs w:val="24"/>
        </w:rPr>
      </w:pPr>
      <w:r>
        <w:t>Before booking a space at The Edge you must have submitted your risk assessment for your activity as a society or group, and agreed to the terms and conditions to confirm your compliance with these procedures.</w:t>
      </w:r>
    </w:p>
    <w:p w14:paraId="0D24C96C" w14:textId="77777777" w:rsidR="00DB0AF9" w:rsidRDefault="00DB0AF9">
      <w:pPr>
        <w:pStyle w:val="Heading1"/>
        <w:spacing w:before="0" w:line="240" w:lineRule="auto"/>
        <w:rPr>
          <w:color w:val="000000"/>
          <w:sz w:val="16"/>
          <w:szCs w:val="16"/>
        </w:rPr>
      </w:pPr>
    </w:p>
    <w:p w14:paraId="574FF126" w14:textId="77777777" w:rsidR="00DB0AF9" w:rsidRDefault="001D4300">
      <w:pPr>
        <w:pStyle w:val="Heading1"/>
        <w:spacing w:before="0" w:line="240" w:lineRule="auto"/>
        <w:rPr>
          <w:color w:val="000000"/>
          <w:sz w:val="28"/>
          <w:szCs w:val="28"/>
        </w:rPr>
      </w:pPr>
      <w:r>
        <w:rPr>
          <w:color w:val="000000"/>
          <w:sz w:val="28"/>
          <w:szCs w:val="28"/>
        </w:rPr>
        <w:t>Activity Procedure:</w:t>
      </w:r>
    </w:p>
    <w:p w14:paraId="30E3327F" w14:textId="77777777" w:rsidR="00DB0AF9" w:rsidRDefault="001D4300">
      <w:pPr>
        <w:numPr>
          <w:ilvl w:val="0"/>
          <w:numId w:val="1"/>
        </w:numPr>
        <w:pBdr>
          <w:top w:val="nil"/>
          <w:left w:val="nil"/>
          <w:bottom w:val="nil"/>
          <w:right w:val="nil"/>
          <w:between w:val="nil"/>
        </w:pBdr>
        <w:spacing w:after="0" w:line="240" w:lineRule="auto"/>
        <w:rPr>
          <w:color w:val="000000"/>
        </w:rPr>
      </w:pPr>
      <w:r>
        <w:rPr>
          <w:b/>
        </w:rPr>
        <w:t>Do not exceed room capacity</w:t>
      </w:r>
      <w:r>
        <w:t xml:space="preserve">.  </w:t>
      </w:r>
    </w:p>
    <w:p w14:paraId="163861B9" w14:textId="77777777" w:rsidR="001D4300" w:rsidRDefault="001D4300" w:rsidP="001D4300">
      <w:pPr>
        <w:numPr>
          <w:ilvl w:val="0"/>
          <w:numId w:val="1"/>
        </w:numPr>
        <w:pBdr>
          <w:top w:val="nil"/>
          <w:left w:val="nil"/>
          <w:bottom w:val="nil"/>
          <w:right w:val="nil"/>
          <w:between w:val="nil"/>
        </w:pBdr>
        <w:spacing w:after="0" w:line="240" w:lineRule="auto"/>
      </w:pPr>
      <w:r>
        <w:t xml:space="preserve">There can be </w:t>
      </w:r>
      <w:r>
        <w:rPr>
          <w:b/>
        </w:rPr>
        <w:t>no mixing</w:t>
      </w:r>
      <w:r>
        <w:t xml:space="preserve"> between groups of more than 6 at any time, including when arriving at or leaving activity or in any breaks or socialising. Multiple groups of 6 can operate in the same room providing they do not exceed room capacity, remaining socially distant at all times.  </w:t>
      </w:r>
    </w:p>
    <w:p w14:paraId="31DE682B" w14:textId="77777777" w:rsidR="001D4300" w:rsidRDefault="001D4300" w:rsidP="001D4300">
      <w:pPr>
        <w:numPr>
          <w:ilvl w:val="0"/>
          <w:numId w:val="1"/>
        </w:numPr>
        <w:spacing w:after="0" w:line="240" w:lineRule="auto"/>
      </w:pPr>
      <w:bookmarkStart w:id="0" w:name="_Hlk72413135"/>
      <w:r>
        <w:t xml:space="preserve">Do not attend any sessions in this room if </w:t>
      </w:r>
      <w:r>
        <w:rPr>
          <w:b/>
        </w:rPr>
        <w:t>anyone in your household has any symptoms,</w:t>
      </w:r>
      <w:r>
        <w:t xml:space="preserve"> in which case self-isolate according to government guidelines.</w:t>
      </w:r>
    </w:p>
    <w:bookmarkEnd w:id="0"/>
    <w:p w14:paraId="36880EB6" w14:textId="77777777" w:rsidR="00DB0AF9" w:rsidRDefault="001D4300">
      <w:pPr>
        <w:numPr>
          <w:ilvl w:val="0"/>
          <w:numId w:val="2"/>
        </w:numPr>
        <w:spacing w:after="0" w:line="240" w:lineRule="auto"/>
      </w:pPr>
      <w:r>
        <w:rPr>
          <w:b/>
        </w:rPr>
        <w:t>You must observe the one way routes throughout the theatre at all times</w:t>
      </w:r>
      <w:r>
        <w:t>.</w:t>
      </w:r>
    </w:p>
    <w:p w14:paraId="1CA91C7C" w14:textId="77777777" w:rsidR="00DB0AF9" w:rsidRDefault="001D4300">
      <w:pPr>
        <w:numPr>
          <w:ilvl w:val="0"/>
          <w:numId w:val="2"/>
        </w:numPr>
        <w:spacing w:after="0" w:line="240" w:lineRule="auto"/>
      </w:pPr>
      <w:r>
        <w:t xml:space="preserve">Observe </w:t>
      </w:r>
      <w:r>
        <w:rPr>
          <w:b/>
        </w:rPr>
        <w:t>2m social distancing</w:t>
      </w:r>
      <w:r>
        <w:t xml:space="preserve"> at all times within the space, including in seating areas, ensuring all doors and walkways are clear.</w:t>
      </w:r>
    </w:p>
    <w:p w14:paraId="1EB675A6" w14:textId="77777777" w:rsidR="00DB0AF9" w:rsidRDefault="001D4300">
      <w:pPr>
        <w:numPr>
          <w:ilvl w:val="0"/>
          <w:numId w:val="2"/>
        </w:numPr>
        <w:spacing w:after="0" w:line="240" w:lineRule="auto"/>
      </w:pPr>
      <w:r>
        <w:rPr>
          <w:b/>
        </w:rPr>
        <w:t>Do not use the dressing room</w:t>
      </w:r>
      <w:r>
        <w:t xml:space="preserve"> unless prearranged with SU staff.</w:t>
      </w:r>
    </w:p>
    <w:p w14:paraId="58CC2869" w14:textId="77777777" w:rsidR="00DB0AF9" w:rsidRDefault="001D4300">
      <w:pPr>
        <w:numPr>
          <w:ilvl w:val="0"/>
          <w:numId w:val="2"/>
        </w:numPr>
        <w:spacing w:after="0" w:line="240" w:lineRule="auto"/>
      </w:pPr>
      <w:r>
        <w:rPr>
          <w:b/>
        </w:rPr>
        <w:t>Do not use the workshop</w:t>
      </w:r>
      <w:r>
        <w:t xml:space="preserve"> unless a member of BTS.</w:t>
      </w:r>
    </w:p>
    <w:p w14:paraId="2B372C72" w14:textId="77777777" w:rsidR="00DB0AF9" w:rsidRDefault="001D4300">
      <w:pPr>
        <w:numPr>
          <w:ilvl w:val="0"/>
          <w:numId w:val="2"/>
        </w:numPr>
        <w:spacing w:after="0" w:line="240" w:lineRule="auto"/>
      </w:pPr>
      <w:r>
        <w:t xml:space="preserve">Projection box only to be used by those required to use it, and by </w:t>
      </w:r>
      <w:r>
        <w:rPr>
          <w:b/>
        </w:rPr>
        <w:t xml:space="preserve">one person </w:t>
      </w:r>
      <w:r>
        <w:t>at a time.</w:t>
      </w:r>
    </w:p>
    <w:p w14:paraId="7EB0E541" w14:textId="77777777" w:rsidR="00DB0AF9" w:rsidRDefault="001D4300">
      <w:pPr>
        <w:numPr>
          <w:ilvl w:val="0"/>
          <w:numId w:val="1"/>
        </w:numPr>
        <w:pBdr>
          <w:top w:val="nil"/>
          <w:left w:val="nil"/>
          <w:bottom w:val="nil"/>
          <w:right w:val="nil"/>
          <w:between w:val="nil"/>
        </w:pBdr>
        <w:spacing w:after="0" w:line="240" w:lineRule="auto"/>
        <w:rPr>
          <w:color w:val="000000"/>
        </w:rPr>
      </w:pPr>
      <w:r>
        <w:t>Do not obscure any source of ventilation, and keep drapery clear of walkways.</w:t>
      </w:r>
    </w:p>
    <w:p w14:paraId="7CF1A9C0" w14:textId="507FC0C0" w:rsidR="001D4300" w:rsidRDefault="001D4300" w:rsidP="001D4300">
      <w:pPr>
        <w:numPr>
          <w:ilvl w:val="0"/>
          <w:numId w:val="4"/>
        </w:numPr>
        <w:spacing w:after="0" w:line="240" w:lineRule="auto"/>
        <w:rPr>
          <w:rStyle w:val="normaltextrun"/>
        </w:rPr>
      </w:pPr>
      <w:r>
        <w:t>After your activity has finished.</w:t>
      </w:r>
      <w:r w:rsidRPr="001D4300">
        <w:rPr>
          <w:rStyle w:val="normaltextrun"/>
          <w:color w:val="000000"/>
          <w:shd w:val="clear" w:color="auto" w:fill="FFFFFF"/>
        </w:rPr>
        <w:t xml:space="preserve"> </w:t>
      </w:r>
      <w:r>
        <w:rPr>
          <w:rStyle w:val="normaltextrun"/>
          <w:color w:val="000000"/>
          <w:shd w:val="clear" w:color="auto" w:fill="FFFFFF"/>
        </w:rPr>
        <w:t>please leave the space promptly whilst remaining socially distant from other who are not part of your household or group of 6 bubble</w:t>
      </w:r>
      <w:r>
        <w:rPr>
          <w:rStyle w:val="normaltextrun"/>
        </w:rPr>
        <w:t>.</w:t>
      </w:r>
    </w:p>
    <w:p w14:paraId="501274CB" w14:textId="0E0B0B39" w:rsidR="004D35A5" w:rsidRDefault="004D35A5" w:rsidP="004D35A5">
      <w:pPr>
        <w:numPr>
          <w:ilvl w:val="0"/>
          <w:numId w:val="4"/>
        </w:numPr>
        <w:spacing w:after="0" w:line="240" w:lineRule="auto"/>
      </w:pPr>
      <w:r>
        <w:rPr>
          <w:rStyle w:val="normaltextrun"/>
          <w:color w:val="000000"/>
          <w:shd w:val="clear" w:color="auto" w:fill="FFFFFF"/>
        </w:rPr>
        <w:t>Contact Security if there is a first aid accident or medical emergency</w:t>
      </w:r>
      <w:r>
        <w:rPr>
          <w:rStyle w:val="normaltextrun"/>
        </w:rPr>
        <w:t>.</w:t>
      </w:r>
      <w:r>
        <w:rPr>
          <w:rStyle w:val="eop"/>
          <w:color w:val="000000"/>
          <w:shd w:val="clear" w:color="auto" w:fill="FFFFFF"/>
        </w:rPr>
        <w:t> </w:t>
      </w:r>
    </w:p>
    <w:p w14:paraId="40EA28CE" w14:textId="77777777" w:rsidR="00DB0AF9" w:rsidRDefault="00DB0AF9">
      <w:pPr>
        <w:pStyle w:val="Heading1"/>
        <w:spacing w:before="0" w:line="240" w:lineRule="auto"/>
        <w:rPr>
          <w:color w:val="000000"/>
          <w:sz w:val="16"/>
          <w:szCs w:val="16"/>
        </w:rPr>
      </w:pPr>
    </w:p>
    <w:p w14:paraId="722C4B63" w14:textId="77777777" w:rsidR="00DB0AF9" w:rsidRDefault="001D4300">
      <w:pPr>
        <w:pStyle w:val="Heading1"/>
        <w:spacing w:before="0" w:line="240" w:lineRule="auto"/>
        <w:rPr>
          <w:color w:val="000000"/>
          <w:sz w:val="28"/>
          <w:szCs w:val="28"/>
        </w:rPr>
      </w:pPr>
      <w:r>
        <w:rPr>
          <w:color w:val="000000"/>
          <w:sz w:val="28"/>
          <w:szCs w:val="28"/>
        </w:rPr>
        <w:t>Equipment:</w:t>
      </w:r>
    </w:p>
    <w:p w14:paraId="28550C07" w14:textId="77777777" w:rsidR="00DB0AF9" w:rsidRDefault="001D4300">
      <w:pPr>
        <w:numPr>
          <w:ilvl w:val="0"/>
          <w:numId w:val="1"/>
        </w:numPr>
        <w:pBdr>
          <w:top w:val="nil"/>
          <w:left w:val="nil"/>
          <w:bottom w:val="nil"/>
          <w:right w:val="nil"/>
          <w:between w:val="nil"/>
        </w:pBdr>
        <w:spacing w:after="0" w:line="240" w:lineRule="auto"/>
        <w:rPr>
          <w:color w:val="000000"/>
        </w:rPr>
      </w:pPr>
      <w:r>
        <w:t xml:space="preserve">You must clean any equipment, furniture or instruments in the room </w:t>
      </w:r>
      <w:r>
        <w:rPr>
          <w:b/>
        </w:rPr>
        <w:t>before and after</w:t>
      </w:r>
      <w:r>
        <w:t xml:space="preserve"> use with cleaning products provided.</w:t>
      </w:r>
    </w:p>
    <w:p w14:paraId="61BB3425" w14:textId="77777777" w:rsidR="00DB0AF9" w:rsidRDefault="001D4300">
      <w:pPr>
        <w:numPr>
          <w:ilvl w:val="0"/>
          <w:numId w:val="1"/>
        </w:numPr>
        <w:spacing w:after="0" w:line="240" w:lineRule="auto"/>
      </w:pPr>
      <w:r>
        <w:t xml:space="preserve">Where possible </w:t>
      </w:r>
      <w:r>
        <w:rPr>
          <w:b/>
        </w:rPr>
        <w:t>one person only</w:t>
      </w:r>
      <w:r>
        <w:t xml:space="preserve"> to handle equipment and drapery (if necessary).</w:t>
      </w:r>
    </w:p>
    <w:p w14:paraId="65CC53D8" w14:textId="77777777" w:rsidR="00DB0AF9" w:rsidRDefault="001D4300">
      <w:pPr>
        <w:numPr>
          <w:ilvl w:val="0"/>
          <w:numId w:val="1"/>
        </w:numPr>
        <w:pBdr>
          <w:top w:val="nil"/>
          <w:left w:val="nil"/>
          <w:bottom w:val="nil"/>
          <w:right w:val="nil"/>
          <w:between w:val="nil"/>
        </w:pBdr>
        <w:spacing w:after="0" w:line="240" w:lineRule="auto"/>
      </w:pPr>
      <w:r>
        <w:t>Cupboards should only be accessed when absolutely necessary, and by the sole person to use the items inside. That person should also be the only person to return items to the cupboard and should clean the cupboard door and handle after use.</w:t>
      </w:r>
    </w:p>
    <w:p w14:paraId="6AB96E97" w14:textId="77777777" w:rsidR="00DB0AF9" w:rsidRDefault="00DB0AF9">
      <w:pPr>
        <w:widowControl w:val="0"/>
        <w:spacing w:after="0" w:line="240" w:lineRule="auto"/>
        <w:rPr>
          <w:color w:val="231F20"/>
          <w:sz w:val="16"/>
          <w:szCs w:val="16"/>
        </w:rPr>
      </w:pPr>
    </w:p>
    <w:p w14:paraId="66D490FD" w14:textId="77777777" w:rsidR="00DB0AF9" w:rsidRPr="001D4300" w:rsidRDefault="001D4300">
      <w:pPr>
        <w:widowControl w:val="0"/>
        <w:spacing w:after="0" w:line="240" w:lineRule="auto"/>
        <w:rPr>
          <w:color w:val="231F20"/>
          <w:sz w:val="14"/>
          <w:szCs w:val="14"/>
          <w:highlight w:val="yellow"/>
        </w:rPr>
      </w:pPr>
      <w:r w:rsidRPr="001D4300">
        <w:rPr>
          <w:color w:val="231F20"/>
        </w:rPr>
        <w:t xml:space="preserve">For any general assistance while using this room, please contact Claire Worrall on </w:t>
      </w:r>
      <w:hyperlink r:id="rId8">
        <w:r w:rsidRPr="001D4300">
          <w:rPr>
            <w:color w:val="1155CC"/>
            <w:u w:val="single"/>
          </w:rPr>
          <w:t>cw887@bath.ac.uk</w:t>
        </w:r>
      </w:hyperlink>
      <w:r w:rsidRPr="001D4300">
        <w:rPr>
          <w:color w:val="231F20"/>
        </w:rPr>
        <w:t xml:space="preserve">.  </w:t>
      </w:r>
    </w:p>
    <w:p w14:paraId="03CB169A" w14:textId="77777777" w:rsidR="00DB0AF9" w:rsidRDefault="00DB0AF9">
      <w:pPr>
        <w:widowControl w:val="0"/>
        <w:spacing w:after="0" w:line="240" w:lineRule="auto"/>
        <w:rPr>
          <w:color w:val="231F20"/>
          <w:sz w:val="16"/>
          <w:szCs w:val="16"/>
          <w:highlight w:val="yellow"/>
        </w:rPr>
      </w:pPr>
    </w:p>
    <w:tbl>
      <w:tblPr>
        <w:tblStyle w:val="a"/>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7305"/>
      </w:tblGrid>
      <w:tr w:rsidR="00DB0AF9" w14:paraId="5526860E" w14:textId="77777777">
        <w:tc>
          <w:tcPr>
            <w:tcW w:w="3060" w:type="dxa"/>
            <w:shd w:val="clear" w:color="auto" w:fill="auto"/>
            <w:tcMar>
              <w:top w:w="100" w:type="dxa"/>
              <w:left w:w="100" w:type="dxa"/>
              <w:bottom w:w="100" w:type="dxa"/>
              <w:right w:w="100" w:type="dxa"/>
            </w:tcMar>
          </w:tcPr>
          <w:p w14:paraId="212EB982" w14:textId="77777777" w:rsidR="00DB0AF9" w:rsidRDefault="001D4300">
            <w:pPr>
              <w:spacing w:after="0" w:line="240" w:lineRule="auto"/>
              <w:rPr>
                <w:b/>
                <w:sz w:val="28"/>
                <w:szCs w:val="28"/>
              </w:rPr>
            </w:pPr>
            <w:r>
              <w:rPr>
                <w:b/>
                <w:sz w:val="28"/>
                <w:szCs w:val="28"/>
              </w:rPr>
              <w:t>(MEDICAL)  EMERGENCY</w:t>
            </w:r>
          </w:p>
        </w:tc>
        <w:tc>
          <w:tcPr>
            <w:tcW w:w="7305" w:type="dxa"/>
            <w:shd w:val="clear" w:color="auto" w:fill="auto"/>
            <w:tcMar>
              <w:top w:w="100" w:type="dxa"/>
              <w:left w:w="100" w:type="dxa"/>
              <w:bottom w:w="100" w:type="dxa"/>
              <w:right w:w="100" w:type="dxa"/>
            </w:tcMar>
          </w:tcPr>
          <w:p w14:paraId="188F8679" w14:textId="77777777" w:rsidR="00DB0AF9" w:rsidRDefault="001D4300">
            <w:pPr>
              <w:spacing w:after="0" w:line="240" w:lineRule="auto"/>
            </w:pPr>
            <w:r>
              <w:t>Contact Security on 01225 383666</w:t>
            </w:r>
          </w:p>
        </w:tc>
      </w:tr>
      <w:tr w:rsidR="00DB0AF9" w14:paraId="64F92C5C" w14:textId="77777777">
        <w:tc>
          <w:tcPr>
            <w:tcW w:w="3060" w:type="dxa"/>
            <w:shd w:val="clear" w:color="auto" w:fill="auto"/>
            <w:tcMar>
              <w:top w:w="100" w:type="dxa"/>
              <w:left w:w="100" w:type="dxa"/>
              <w:bottom w:w="100" w:type="dxa"/>
              <w:right w:w="100" w:type="dxa"/>
            </w:tcMar>
          </w:tcPr>
          <w:p w14:paraId="41F1A678" w14:textId="77777777" w:rsidR="00DB0AF9" w:rsidRDefault="001D4300">
            <w:pPr>
              <w:spacing w:after="0" w:line="240" w:lineRule="auto"/>
              <w:rPr>
                <w:b/>
                <w:sz w:val="28"/>
                <w:szCs w:val="28"/>
              </w:rPr>
            </w:pPr>
            <w:r>
              <w:rPr>
                <w:b/>
                <w:sz w:val="28"/>
                <w:szCs w:val="28"/>
              </w:rPr>
              <w:t>FIRE ALARM</w:t>
            </w:r>
          </w:p>
        </w:tc>
        <w:tc>
          <w:tcPr>
            <w:tcW w:w="7305" w:type="dxa"/>
            <w:shd w:val="clear" w:color="auto" w:fill="auto"/>
            <w:tcMar>
              <w:top w:w="100" w:type="dxa"/>
              <w:left w:w="100" w:type="dxa"/>
              <w:bottom w:w="100" w:type="dxa"/>
              <w:right w:w="100" w:type="dxa"/>
            </w:tcMar>
          </w:tcPr>
          <w:p w14:paraId="6E8C2C32" w14:textId="77777777" w:rsidR="00DB0AF9" w:rsidRDefault="001D4300">
            <w:pPr>
              <w:spacing w:after="0" w:line="240" w:lineRule="auto"/>
            </w:pPr>
            <w:r>
              <w:t>Leave via the nearest fire exit as indicated</w:t>
            </w:r>
          </w:p>
          <w:p w14:paraId="12887BDE" w14:textId="77777777" w:rsidR="00DB0AF9" w:rsidRDefault="001D4300">
            <w:pPr>
              <w:spacing w:after="0" w:line="240" w:lineRule="auto"/>
            </w:pPr>
            <w:r>
              <w:t>Alarm Test: Thu 9am –10am</w:t>
            </w:r>
          </w:p>
          <w:p w14:paraId="1904B750" w14:textId="77777777" w:rsidR="00DB0AF9" w:rsidRDefault="001D4300">
            <w:pPr>
              <w:spacing w:after="0" w:line="240" w:lineRule="auto"/>
            </w:pPr>
            <w:r>
              <w:t>Assembly point: The Bus Turning Circle opposite the front entrance of The Edge. (Fire Point 1)</w:t>
            </w:r>
          </w:p>
        </w:tc>
      </w:tr>
      <w:tr w:rsidR="00DB0AF9" w14:paraId="3F6EA17F" w14:textId="77777777">
        <w:tc>
          <w:tcPr>
            <w:tcW w:w="3060" w:type="dxa"/>
            <w:shd w:val="clear" w:color="auto" w:fill="auto"/>
            <w:tcMar>
              <w:top w:w="100" w:type="dxa"/>
              <w:left w:w="100" w:type="dxa"/>
              <w:bottom w:w="100" w:type="dxa"/>
              <w:right w:w="100" w:type="dxa"/>
            </w:tcMar>
          </w:tcPr>
          <w:p w14:paraId="4627BD62" w14:textId="77777777" w:rsidR="00DB0AF9" w:rsidRDefault="001D4300">
            <w:pPr>
              <w:spacing w:after="0" w:line="240" w:lineRule="auto"/>
              <w:rPr>
                <w:b/>
                <w:sz w:val="28"/>
                <w:szCs w:val="28"/>
              </w:rPr>
            </w:pPr>
            <w:r>
              <w:rPr>
                <w:b/>
                <w:sz w:val="28"/>
                <w:szCs w:val="28"/>
              </w:rPr>
              <w:t>FIRST AID</w:t>
            </w:r>
          </w:p>
        </w:tc>
        <w:tc>
          <w:tcPr>
            <w:tcW w:w="7305" w:type="dxa"/>
            <w:shd w:val="clear" w:color="auto" w:fill="auto"/>
            <w:tcMar>
              <w:top w:w="100" w:type="dxa"/>
              <w:left w:w="100" w:type="dxa"/>
              <w:bottom w:w="100" w:type="dxa"/>
              <w:right w:w="100" w:type="dxa"/>
            </w:tcMar>
          </w:tcPr>
          <w:p w14:paraId="7D992B05" w14:textId="77777777" w:rsidR="00DB0AF9" w:rsidRDefault="001D4300">
            <w:pPr>
              <w:spacing w:after="0" w:line="240" w:lineRule="auto"/>
            </w:pPr>
            <w:r>
              <w:t xml:space="preserve">First Aid boxes are located in The Edge office on Level 2. </w:t>
            </w:r>
          </w:p>
          <w:p w14:paraId="78145786" w14:textId="77777777" w:rsidR="00DB0AF9" w:rsidRDefault="001D4300">
            <w:pPr>
              <w:spacing w:after="0" w:line="240" w:lineRule="auto"/>
            </w:pPr>
            <w:r>
              <w:t>If there is a medical emergency, please contact Security on 01225 383666</w:t>
            </w:r>
          </w:p>
        </w:tc>
      </w:tr>
      <w:tr w:rsidR="00DB0AF9" w14:paraId="1A609D90" w14:textId="77777777">
        <w:tc>
          <w:tcPr>
            <w:tcW w:w="3060" w:type="dxa"/>
            <w:shd w:val="clear" w:color="auto" w:fill="auto"/>
            <w:tcMar>
              <w:top w:w="100" w:type="dxa"/>
              <w:left w:w="100" w:type="dxa"/>
              <w:bottom w:w="100" w:type="dxa"/>
              <w:right w:w="100" w:type="dxa"/>
            </w:tcMar>
          </w:tcPr>
          <w:p w14:paraId="12365BAF" w14:textId="77777777" w:rsidR="00DB0AF9" w:rsidRDefault="001D4300">
            <w:pPr>
              <w:spacing w:after="0" w:line="240" w:lineRule="auto"/>
              <w:rPr>
                <w:b/>
                <w:sz w:val="28"/>
                <w:szCs w:val="28"/>
              </w:rPr>
            </w:pPr>
            <w:r>
              <w:rPr>
                <w:b/>
                <w:sz w:val="28"/>
                <w:szCs w:val="28"/>
              </w:rPr>
              <w:t>INVACUATION</w:t>
            </w:r>
          </w:p>
          <w:p w14:paraId="4A67F42F" w14:textId="77777777" w:rsidR="00DB0AF9" w:rsidRDefault="001D4300">
            <w:pPr>
              <w:spacing w:after="0" w:line="240" w:lineRule="auto"/>
            </w:pPr>
            <w:r>
              <w:lastRenderedPageBreak/>
              <w:t>(</w:t>
            </w:r>
            <w:proofErr w:type="spellStart"/>
            <w:r>
              <w:t>eg</w:t>
            </w:r>
            <w:proofErr w:type="spellEnd"/>
            <w:r>
              <w:t xml:space="preserve"> due to a chemical leak on campus)</w:t>
            </w:r>
          </w:p>
        </w:tc>
        <w:tc>
          <w:tcPr>
            <w:tcW w:w="7305" w:type="dxa"/>
            <w:shd w:val="clear" w:color="auto" w:fill="auto"/>
            <w:tcMar>
              <w:top w:w="100" w:type="dxa"/>
              <w:left w:w="100" w:type="dxa"/>
              <w:bottom w:w="100" w:type="dxa"/>
              <w:right w:w="100" w:type="dxa"/>
            </w:tcMar>
          </w:tcPr>
          <w:p w14:paraId="110F7DFA" w14:textId="40619ABA" w:rsidR="00DB0AF9" w:rsidRDefault="001D4300">
            <w:pPr>
              <w:spacing w:after="0" w:line="240" w:lineRule="auto"/>
            </w:pPr>
            <w:r>
              <w:lastRenderedPageBreak/>
              <w:t xml:space="preserve">The </w:t>
            </w:r>
            <w:proofErr w:type="spellStart"/>
            <w:r>
              <w:t>invacuation</w:t>
            </w:r>
            <w:proofErr w:type="spellEnd"/>
            <w:r>
              <w:t xml:space="preserve"> warning is an external siren which sounds for 30 second bursts at a time which indicates you should stay in the building. A member of staff will </w:t>
            </w:r>
            <w:r>
              <w:lastRenderedPageBreak/>
              <w:t>come to the room to check the vents are closed and keep all room users updated.</w:t>
            </w:r>
          </w:p>
        </w:tc>
      </w:tr>
    </w:tbl>
    <w:p w14:paraId="07896A91" w14:textId="77777777" w:rsidR="00DB0AF9" w:rsidRDefault="00DB0AF9">
      <w:pPr>
        <w:widowControl w:val="0"/>
        <w:pBdr>
          <w:top w:val="nil"/>
          <w:left w:val="nil"/>
          <w:bottom w:val="nil"/>
          <w:right w:val="nil"/>
          <w:between w:val="nil"/>
        </w:pBdr>
        <w:spacing w:after="0" w:line="240" w:lineRule="auto"/>
      </w:pPr>
    </w:p>
    <w:sectPr w:rsidR="00DB0AF9">
      <w:type w:val="continuous"/>
      <w:pgSz w:w="11906" w:h="16838"/>
      <w:pgMar w:top="1440" w:right="720" w:bottom="1440" w:left="72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FFD4" w14:textId="77777777" w:rsidR="0069096B" w:rsidRDefault="001D4300">
      <w:pPr>
        <w:spacing w:after="0" w:line="240" w:lineRule="auto"/>
      </w:pPr>
      <w:r>
        <w:separator/>
      </w:r>
    </w:p>
  </w:endnote>
  <w:endnote w:type="continuationSeparator" w:id="0">
    <w:p w14:paraId="74328185" w14:textId="77777777" w:rsidR="0069096B" w:rsidRDefault="001D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9FA91" w14:textId="77777777" w:rsidR="0069096B" w:rsidRDefault="001D4300">
      <w:pPr>
        <w:spacing w:after="0" w:line="240" w:lineRule="auto"/>
      </w:pPr>
      <w:r>
        <w:separator/>
      </w:r>
    </w:p>
  </w:footnote>
  <w:footnote w:type="continuationSeparator" w:id="0">
    <w:p w14:paraId="4003654C" w14:textId="77777777" w:rsidR="0069096B" w:rsidRDefault="001D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7AED" w14:textId="77777777" w:rsidR="00DB0AF9" w:rsidRDefault="001D4300">
    <w:r>
      <w:rPr>
        <w:noProof/>
      </w:rPr>
      <w:drawing>
        <wp:inline distT="114300" distB="114300" distL="114300" distR="114300" wp14:anchorId="4033354A" wp14:editId="07903F83">
          <wp:extent cx="1117283" cy="7664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7283" cy="766445"/>
                  </a:xfrm>
                  <a:prstGeom prst="rect">
                    <a:avLst/>
                  </a:prstGeom>
                  <a:ln/>
                </pic:spPr>
              </pic:pic>
            </a:graphicData>
          </a:graphic>
        </wp:inline>
      </w:drawing>
    </w:r>
    <w:r>
      <w:t xml:space="preserve">                                                                                                                            </w:t>
    </w:r>
    <w:r>
      <w:rPr>
        <w:noProof/>
      </w:rPr>
      <w:drawing>
        <wp:inline distT="114300" distB="114300" distL="114300" distR="114300" wp14:anchorId="43E14015" wp14:editId="33644803">
          <wp:extent cx="1176330" cy="742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69158"/>
                  <a:stretch>
                    <a:fillRect/>
                  </a:stretch>
                </pic:blipFill>
                <pic:spPr>
                  <a:xfrm>
                    <a:off x="0" y="0"/>
                    <a:ext cx="1176330"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5468D"/>
    <w:multiLevelType w:val="multilevel"/>
    <w:tmpl w:val="98EE8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E3396F"/>
    <w:multiLevelType w:val="multilevel"/>
    <w:tmpl w:val="4E02F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8C382A"/>
    <w:multiLevelType w:val="multilevel"/>
    <w:tmpl w:val="A35C9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710B4A"/>
    <w:multiLevelType w:val="multilevel"/>
    <w:tmpl w:val="9DF68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F9"/>
    <w:rsid w:val="001D4300"/>
    <w:rsid w:val="004D35A5"/>
    <w:rsid w:val="0069096B"/>
    <w:rsid w:val="00DB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21A2"/>
  <w15:docId w15:val="{66C41E79-4EB0-45FB-9A6F-166ABD8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1D4300"/>
  </w:style>
  <w:style w:type="character" w:customStyle="1" w:styleId="eop">
    <w:name w:val="eop"/>
    <w:basedOn w:val="DefaultParagraphFont"/>
    <w:rsid w:val="001D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w887@bath.ac.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7395D90D74141A767368ACE32362F" ma:contentTypeVersion="11" ma:contentTypeDescription="Create a new document." ma:contentTypeScope="" ma:versionID="47d91d4b0d7717df013b160e1c660eea">
  <xsd:schema xmlns:xsd="http://www.w3.org/2001/XMLSchema" xmlns:xs="http://www.w3.org/2001/XMLSchema" xmlns:p="http://schemas.microsoft.com/office/2006/metadata/properties" xmlns:ns2="08d0118d-352a-4ee1-90a8-48b1527b193d" xmlns:ns3="7e0ba062-a5f1-457d-aec5-97d74571c049" targetNamespace="http://schemas.microsoft.com/office/2006/metadata/properties" ma:root="true" ma:fieldsID="8ed1d5df173c91a1373fb5a44f893903" ns2:_="" ns3:_="">
    <xsd:import namespace="08d0118d-352a-4ee1-90a8-48b1527b193d"/>
    <xsd:import namespace="7e0ba062-a5f1-457d-aec5-97d74571c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118d-352a-4ee1-90a8-48b1527b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ba062-a5f1-457d-aec5-97d74571c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77BCA-CD35-4239-870E-2E9F679EDE4C}"/>
</file>

<file path=customXml/itemProps2.xml><?xml version="1.0" encoding="utf-8"?>
<ds:datastoreItem xmlns:ds="http://schemas.openxmlformats.org/officeDocument/2006/customXml" ds:itemID="{6B9D57B2-177E-4972-B3F3-C6E254C3240E}"/>
</file>

<file path=customXml/itemProps3.xml><?xml version="1.0" encoding="utf-8"?>
<ds:datastoreItem xmlns:ds="http://schemas.openxmlformats.org/officeDocument/2006/customXml" ds:itemID="{7B986E8B-629C-4A61-B158-3ED63F6C1C93}"/>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Clarke</cp:lastModifiedBy>
  <cp:revision>3</cp:revision>
  <dcterms:created xsi:type="dcterms:W3CDTF">2021-05-20T13:25:00Z</dcterms:created>
  <dcterms:modified xsi:type="dcterms:W3CDTF">2021-05-20T14:24:00Z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0x0101004BD7395D90D74141A767368ACE32362F</vt:lpwstr>
  </property>
</Properties>
</file>