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B92" w14:textId="575C3EFE" w:rsidR="001F12EB" w:rsidRPr="00E1752E" w:rsidRDefault="00B33FB9" w:rsidP="00E1752E">
      <w:pPr>
        <w:pStyle w:val="Heading1"/>
      </w:pPr>
      <w:r w:rsidRPr="00E1752E">
        <w:drawing>
          <wp:anchor distT="0" distB="0" distL="114300" distR="114300" simplePos="0" relativeHeight="251658240" behindDoc="1" locked="0" layoutInCell="1" allowOverlap="1" wp14:anchorId="1B779E03" wp14:editId="092F5E6B">
            <wp:simplePos x="0" y="0"/>
            <mc:AlternateContent>
              <mc:Choice Requires="wp14">
                <wp:positionH relativeFrom="rightMargin">
                  <wp14:pctPosHOffset>-400000</wp14:pctPosHOffset>
                </wp:positionH>
              </mc:Choice>
              <mc:Fallback>
                <wp:positionH relativeFrom="page">
                  <wp:posOffset>8405495</wp:posOffset>
                </wp:positionH>
              </mc:Fallback>
            </mc:AlternateContent>
            <wp:positionV relativeFrom="topMargin">
              <wp:posOffset>457200</wp:posOffset>
            </wp:positionV>
            <wp:extent cx="1713600" cy="4428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3600" cy="4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47" w:rsidRPr="00E1752E">
        <w:t>Risk Assessment</w:t>
      </w:r>
    </w:p>
    <w:p w14:paraId="78CA65CA" w14:textId="77777777" w:rsidR="00B65C47" w:rsidRDefault="001A70CA" w:rsidP="001A70CA">
      <w:pPr>
        <w:pStyle w:val="Caption"/>
        <w:ind w:left="567"/>
        <w:jc w:val="left"/>
      </w:pPr>
      <w:r>
        <w:t>Risk Matrix and Rating Guidance:</w:t>
      </w:r>
    </w:p>
    <w:p w14:paraId="536A8126" w14:textId="1664380F" w:rsidR="001F12EB" w:rsidRDefault="00B65C47" w:rsidP="004C7672">
      <w:pPr>
        <w:pStyle w:val="BodyTextIndent"/>
        <w:spacing w:after="240"/>
        <w:ind w:left="567" w:firstLine="0"/>
        <w:jc w:val="left"/>
      </w:pPr>
      <w:r>
        <w:t>The assessor shall</w:t>
      </w:r>
      <w:r w:rsidR="001F12EB">
        <w:t xml:space="preserve"> assign values for the hazard severity </w:t>
      </w:r>
      <w:r w:rsidR="001F12EB" w:rsidRPr="0025144E">
        <w:rPr>
          <w:b/>
        </w:rPr>
        <w:t>(a)</w:t>
      </w:r>
      <w:r w:rsidR="001F12EB">
        <w:t xml:space="preserve"> and likelihood of occurrence </w:t>
      </w:r>
      <w:r w:rsidR="001F12EB" w:rsidRPr="0025144E">
        <w:rPr>
          <w:b/>
        </w:rPr>
        <w:t>(b)</w:t>
      </w:r>
      <w:r>
        <w:t xml:space="preserve"> (</w:t>
      </w:r>
      <w:r w:rsidR="00A627A6">
        <w:t>considering</w:t>
      </w:r>
      <w:r w:rsidR="001F12EB">
        <w:t xml:space="preserve"> the frequency and duration of exposure) on a scale of 1 to 5, then multiply them together to give the rating band:</w:t>
      </w:r>
    </w:p>
    <w:p w14:paraId="36DCFA98" w14:textId="77777777" w:rsidR="004C7672" w:rsidRDefault="004C7672" w:rsidP="003F3D08">
      <w:pPr>
        <w:pStyle w:val="BodyTextIndent"/>
        <w:ind w:left="567" w:firstLine="0"/>
        <w:jc w:val="left"/>
        <w:rPr>
          <w:sz w:val="2"/>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647"/>
        <w:gridCol w:w="1701"/>
        <w:gridCol w:w="3172"/>
      </w:tblGrid>
      <w:tr w:rsidR="001F12EB" w14:paraId="3EDB25AD" w14:textId="77777777" w:rsidTr="007823C0">
        <w:trPr>
          <w:cantSplit/>
          <w:jc w:val="center"/>
        </w:trPr>
        <w:tc>
          <w:tcPr>
            <w:tcW w:w="10627" w:type="dxa"/>
            <w:gridSpan w:val="2"/>
            <w:shd w:val="clear" w:color="auto" w:fill="E6E6E6"/>
            <w:vAlign w:val="center"/>
          </w:tcPr>
          <w:p w14:paraId="358CF4AF" w14:textId="77777777" w:rsidR="003F3D08" w:rsidRDefault="001F12EB" w:rsidP="00E1752E">
            <w:pPr>
              <w:pStyle w:val="Heading3"/>
            </w:pPr>
            <w:r>
              <w:t xml:space="preserve">Hazard </w:t>
            </w:r>
            <w:r w:rsidRPr="00E1752E">
              <w:t>Severity</w:t>
            </w:r>
          </w:p>
          <w:p w14:paraId="37E969D8" w14:textId="7B939C10" w:rsidR="001F12EB" w:rsidRPr="003F3D08" w:rsidRDefault="001F12EB" w:rsidP="00E1752E">
            <w:pPr>
              <w:pStyle w:val="Heading3"/>
            </w:pPr>
            <w:r w:rsidRPr="003F3D08">
              <w:t>(</w:t>
            </w:r>
            <w:r w:rsidRPr="004C7672">
              <w:rPr>
                <w:color w:val="FF00FF"/>
              </w:rPr>
              <w:t>a</w:t>
            </w:r>
            <w:r w:rsidRPr="003F3D08">
              <w:t>)</w:t>
            </w:r>
          </w:p>
        </w:tc>
        <w:tc>
          <w:tcPr>
            <w:tcW w:w="4873" w:type="dxa"/>
            <w:gridSpan w:val="2"/>
            <w:shd w:val="clear" w:color="auto" w:fill="E6E6E6"/>
            <w:vAlign w:val="center"/>
          </w:tcPr>
          <w:p w14:paraId="17ED2689" w14:textId="77777777" w:rsidR="003F3D08" w:rsidRDefault="001F12EB" w:rsidP="00E1752E">
            <w:pPr>
              <w:pStyle w:val="Heading3"/>
            </w:pPr>
            <w:r>
              <w:t>Likelihood of</w:t>
            </w:r>
            <w:r w:rsidR="003F3D08">
              <w:t xml:space="preserve"> </w:t>
            </w:r>
            <w:r>
              <w:t>Occurrence</w:t>
            </w:r>
          </w:p>
          <w:p w14:paraId="108E518C" w14:textId="1AE9D716" w:rsidR="001F12EB" w:rsidRPr="003F3D08" w:rsidRDefault="001F12EB" w:rsidP="00E1752E">
            <w:pPr>
              <w:pStyle w:val="Heading3"/>
            </w:pPr>
            <w:r w:rsidRPr="003F3D08">
              <w:t>(</w:t>
            </w:r>
            <w:r w:rsidRPr="004C7672">
              <w:rPr>
                <w:color w:val="FF00FF"/>
              </w:rPr>
              <w:t>b</w:t>
            </w:r>
            <w:r w:rsidRPr="003F3D08">
              <w:t>)</w:t>
            </w:r>
          </w:p>
        </w:tc>
      </w:tr>
      <w:tr w:rsidR="007823C0" w14:paraId="35C323EB" w14:textId="77777777" w:rsidTr="00EA5B05">
        <w:trPr>
          <w:cantSplit/>
          <w:jc w:val="center"/>
        </w:trPr>
        <w:tc>
          <w:tcPr>
            <w:tcW w:w="1980" w:type="dxa"/>
            <w:tcBorders>
              <w:right w:val="nil"/>
            </w:tcBorders>
          </w:tcPr>
          <w:p w14:paraId="70E7C116" w14:textId="185BD92E" w:rsidR="007823C0" w:rsidRPr="00E1752E" w:rsidRDefault="007823C0" w:rsidP="00E1752E">
            <w:pPr>
              <w:pStyle w:val="Heading6"/>
            </w:pPr>
            <w:r w:rsidRPr="00E1752E">
              <w:t>1 – Trivial</w:t>
            </w:r>
          </w:p>
        </w:tc>
        <w:tc>
          <w:tcPr>
            <w:tcW w:w="8647" w:type="dxa"/>
            <w:tcBorders>
              <w:left w:val="nil"/>
            </w:tcBorders>
          </w:tcPr>
          <w:p w14:paraId="30E87FE3" w14:textId="62DD4062" w:rsidR="007823C0" w:rsidRDefault="007823C0">
            <w:pPr>
              <w:tabs>
                <w:tab w:val="left" w:pos="1451"/>
              </w:tabs>
            </w:pPr>
            <w:r w:rsidRPr="0015406C">
              <w:t>(</w:t>
            </w:r>
            <w:r w:rsidR="00A627A6" w:rsidRPr="0015406C">
              <w:t>e.g.,</w:t>
            </w:r>
            <w:r w:rsidRPr="0015406C">
              <w:t xml:space="preserve"> discomfort, slight bruising, self-help recovery, no significant harm to health or mental health)</w:t>
            </w:r>
          </w:p>
        </w:tc>
        <w:tc>
          <w:tcPr>
            <w:tcW w:w="1701" w:type="dxa"/>
            <w:tcBorders>
              <w:right w:val="nil"/>
            </w:tcBorders>
          </w:tcPr>
          <w:p w14:paraId="7035C57C" w14:textId="35962BD8" w:rsidR="007823C0" w:rsidRPr="007823C0" w:rsidRDefault="007823C0" w:rsidP="00E1752E">
            <w:pPr>
              <w:pStyle w:val="Heading6"/>
            </w:pPr>
            <w:r>
              <w:t>1 – Remote</w:t>
            </w:r>
          </w:p>
        </w:tc>
        <w:tc>
          <w:tcPr>
            <w:tcW w:w="3172" w:type="dxa"/>
            <w:tcBorders>
              <w:left w:val="nil"/>
            </w:tcBorders>
          </w:tcPr>
          <w:p w14:paraId="5BDC840F" w14:textId="1ADF5958"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almost</w:t>
            </w:r>
            <w:proofErr w:type="gramEnd"/>
            <w:r>
              <w:rPr>
                <w:color w:val="000000"/>
                <w:szCs w:val="22"/>
              </w:rPr>
              <w:t xml:space="preserve"> never)</w:t>
            </w:r>
          </w:p>
        </w:tc>
      </w:tr>
      <w:tr w:rsidR="007823C0" w14:paraId="7C73346D" w14:textId="77777777" w:rsidTr="00EA5B05">
        <w:trPr>
          <w:cantSplit/>
          <w:jc w:val="center"/>
        </w:trPr>
        <w:tc>
          <w:tcPr>
            <w:tcW w:w="1980" w:type="dxa"/>
            <w:tcBorders>
              <w:right w:val="nil"/>
            </w:tcBorders>
          </w:tcPr>
          <w:p w14:paraId="4062F1BF" w14:textId="53FBF423" w:rsidR="007823C0" w:rsidRPr="00E1752E" w:rsidRDefault="007823C0" w:rsidP="00E1752E">
            <w:pPr>
              <w:pStyle w:val="Heading6"/>
            </w:pPr>
            <w:r w:rsidRPr="00E1752E">
              <w:t>2 – Minor</w:t>
            </w:r>
          </w:p>
        </w:tc>
        <w:tc>
          <w:tcPr>
            <w:tcW w:w="8647" w:type="dxa"/>
            <w:tcBorders>
              <w:left w:val="nil"/>
            </w:tcBorders>
          </w:tcPr>
          <w:p w14:paraId="2EE0FDFC" w14:textId="1D714C40"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small cut, abrasion, basic first aid need, </w:t>
            </w:r>
            <w:r w:rsidRPr="0015406C">
              <w:t>temporary ill-heath leading to discomfort, stress / distress</w:t>
            </w:r>
            <w:r w:rsidRPr="0015406C">
              <w:rPr>
                <w:color w:val="000000"/>
                <w:szCs w:val="22"/>
              </w:rPr>
              <w:t>)</w:t>
            </w:r>
          </w:p>
        </w:tc>
        <w:tc>
          <w:tcPr>
            <w:tcW w:w="1701" w:type="dxa"/>
            <w:tcBorders>
              <w:right w:val="nil"/>
            </w:tcBorders>
          </w:tcPr>
          <w:p w14:paraId="087C7EF9" w14:textId="3B8D0D67" w:rsidR="007823C0" w:rsidRDefault="007823C0" w:rsidP="00E1752E">
            <w:pPr>
              <w:pStyle w:val="Heading6"/>
            </w:pPr>
            <w:r>
              <w:t>2 – Unlikely</w:t>
            </w:r>
          </w:p>
        </w:tc>
        <w:tc>
          <w:tcPr>
            <w:tcW w:w="3172" w:type="dxa"/>
            <w:tcBorders>
              <w:left w:val="nil"/>
            </w:tcBorders>
          </w:tcPr>
          <w:p w14:paraId="2B1FC271" w14:textId="015BB28F"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rarely)</w:t>
            </w:r>
          </w:p>
        </w:tc>
      </w:tr>
      <w:tr w:rsidR="007823C0" w14:paraId="4C4E16B8" w14:textId="77777777" w:rsidTr="00EA5B05">
        <w:trPr>
          <w:cantSplit/>
          <w:jc w:val="center"/>
        </w:trPr>
        <w:tc>
          <w:tcPr>
            <w:tcW w:w="1980" w:type="dxa"/>
            <w:tcBorders>
              <w:right w:val="nil"/>
            </w:tcBorders>
          </w:tcPr>
          <w:p w14:paraId="162B0B88" w14:textId="112BDE1F" w:rsidR="007823C0" w:rsidRPr="00E1752E" w:rsidRDefault="007823C0" w:rsidP="00E1752E">
            <w:pPr>
              <w:pStyle w:val="Heading6"/>
            </w:pPr>
            <w:r w:rsidRPr="00E1752E">
              <w:t>3 – Moderate</w:t>
            </w:r>
          </w:p>
        </w:tc>
        <w:tc>
          <w:tcPr>
            <w:tcW w:w="8647" w:type="dxa"/>
            <w:tcBorders>
              <w:left w:val="nil"/>
            </w:tcBorders>
          </w:tcPr>
          <w:p w14:paraId="0C6616BC" w14:textId="38082515"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strain, sprain, incapacitation or other injury or diagnosable mental health condition </w:t>
            </w:r>
            <w:r>
              <w:rPr>
                <w:color w:val="000000"/>
                <w:szCs w:val="22"/>
              </w:rPr>
              <w:t>&lt;</w:t>
            </w:r>
            <w:r w:rsidRPr="0015406C">
              <w:rPr>
                <w:color w:val="000000"/>
                <w:szCs w:val="22"/>
              </w:rPr>
              <w:t xml:space="preserve"> 7 days absence from work or amended duties,)</w:t>
            </w:r>
          </w:p>
        </w:tc>
        <w:tc>
          <w:tcPr>
            <w:tcW w:w="1701" w:type="dxa"/>
            <w:tcBorders>
              <w:right w:val="nil"/>
            </w:tcBorders>
          </w:tcPr>
          <w:p w14:paraId="4382D1DC" w14:textId="2B7C3F3F" w:rsidR="007823C0" w:rsidRDefault="007823C0" w:rsidP="00E1752E">
            <w:pPr>
              <w:pStyle w:val="Heading6"/>
            </w:pPr>
            <w:r>
              <w:t>3 – Possible</w:t>
            </w:r>
          </w:p>
        </w:tc>
        <w:tc>
          <w:tcPr>
            <w:tcW w:w="3172" w:type="dxa"/>
            <w:tcBorders>
              <w:left w:val="nil"/>
            </w:tcBorders>
          </w:tcPr>
          <w:p w14:paraId="0CB9BB2B" w14:textId="0B91F073"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could</w:t>
            </w:r>
            <w:proofErr w:type="gramEnd"/>
            <w:r>
              <w:rPr>
                <w:color w:val="000000"/>
                <w:szCs w:val="22"/>
              </w:rPr>
              <w:t xml:space="preserve"> occur, but uncommon)</w:t>
            </w:r>
          </w:p>
        </w:tc>
      </w:tr>
      <w:tr w:rsidR="007823C0" w14:paraId="6583D9C4" w14:textId="77777777" w:rsidTr="00EA5B05">
        <w:trPr>
          <w:cantSplit/>
          <w:jc w:val="center"/>
        </w:trPr>
        <w:tc>
          <w:tcPr>
            <w:tcW w:w="1980" w:type="dxa"/>
            <w:tcBorders>
              <w:right w:val="nil"/>
            </w:tcBorders>
          </w:tcPr>
          <w:p w14:paraId="066AA6B2" w14:textId="03956F5E" w:rsidR="007823C0" w:rsidRPr="00E1752E" w:rsidRDefault="007823C0" w:rsidP="00E1752E">
            <w:pPr>
              <w:pStyle w:val="Heading6"/>
            </w:pPr>
            <w:r w:rsidRPr="00E1752E">
              <w:t>4 – Serious</w:t>
            </w:r>
          </w:p>
        </w:tc>
        <w:tc>
          <w:tcPr>
            <w:tcW w:w="8647" w:type="dxa"/>
            <w:tcBorders>
              <w:left w:val="nil"/>
            </w:tcBorders>
          </w:tcPr>
          <w:p w14:paraId="4489A513" w14:textId="61784311" w:rsidR="007823C0" w:rsidRDefault="007823C0">
            <w:pPr>
              <w:tabs>
                <w:tab w:val="left" w:pos="1451"/>
              </w:tabs>
            </w:pPr>
            <w:r w:rsidRPr="0015406C">
              <w:rPr>
                <w:color w:val="000000"/>
                <w:szCs w:val="22"/>
              </w:rPr>
              <w:t>(</w:t>
            </w:r>
            <w:r w:rsidR="004A23CB" w:rsidRPr="0015406C">
              <w:rPr>
                <w:color w:val="000000"/>
                <w:szCs w:val="22"/>
              </w:rPr>
              <w:t>e.g.,</w:t>
            </w:r>
            <w:r w:rsidRPr="0015406C">
              <w:rPr>
                <w:color w:val="000000"/>
                <w:szCs w:val="22"/>
              </w:rPr>
              <w:t xml:space="preserve"> fracture or hospitalisation (for &gt;24 hrs) or incapacitation (</w:t>
            </w:r>
            <w:r>
              <w:rPr>
                <w:color w:val="000000"/>
                <w:szCs w:val="22"/>
              </w:rPr>
              <w:t>&gt;</w:t>
            </w:r>
            <w:r w:rsidRPr="0015406C">
              <w:rPr>
                <w:color w:val="000000"/>
                <w:szCs w:val="22"/>
              </w:rPr>
              <w:t xml:space="preserve">7 days) or </w:t>
            </w:r>
            <w:r w:rsidRPr="0015406C">
              <w:t>Diagnosable mental health condition significantly affecting day to day life; Self harm or harm to others due to mental health condition.</w:t>
            </w:r>
          </w:p>
        </w:tc>
        <w:tc>
          <w:tcPr>
            <w:tcW w:w="1701" w:type="dxa"/>
            <w:tcBorders>
              <w:right w:val="nil"/>
            </w:tcBorders>
          </w:tcPr>
          <w:p w14:paraId="6F8E9C65" w14:textId="133A8B08" w:rsidR="007823C0" w:rsidRDefault="007823C0" w:rsidP="00E1752E">
            <w:pPr>
              <w:pStyle w:val="Heading6"/>
            </w:pPr>
            <w:r>
              <w:t>4 – Likely</w:t>
            </w:r>
          </w:p>
        </w:tc>
        <w:tc>
          <w:tcPr>
            <w:tcW w:w="3172" w:type="dxa"/>
            <w:tcBorders>
              <w:left w:val="nil"/>
            </w:tcBorders>
          </w:tcPr>
          <w:p w14:paraId="4D12CE5E" w14:textId="490EC510"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recurrent</w:t>
            </w:r>
            <w:proofErr w:type="gramEnd"/>
            <w:r>
              <w:rPr>
                <w:color w:val="000000"/>
                <w:szCs w:val="22"/>
              </w:rPr>
              <w:t xml:space="preserve"> but not frequent)</w:t>
            </w:r>
          </w:p>
        </w:tc>
      </w:tr>
      <w:tr w:rsidR="007823C0" w14:paraId="5D8B408F" w14:textId="77777777" w:rsidTr="00EA5B05">
        <w:trPr>
          <w:cantSplit/>
          <w:jc w:val="center"/>
        </w:trPr>
        <w:tc>
          <w:tcPr>
            <w:tcW w:w="1980" w:type="dxa"/>
            <w:tcBorders>
              <w:right w:val="nil"/>
            </w:tcBorders>
          </w:tcPr>
          <w:p w14:paraId="689E2B07" w14:textId="76B65B77" w:rsidR="007823C0" w:rsidRPr="00E1752E" w:rsidRDefault="007823C0" w:rsidP="00E1752E">
            <w:pPr>
              <w:pStyle w:val="Heading6"/>
            </w:pPr>
            <w:r w:rsidRPr="00E1752E">
              <w:t>5 – Catastrophic</w:t>
            </w:r>
          </w:p>
        </w:tc>
        <w:tc>
          <w:tcPr>
            <w:tcW w:w="8647" w:type="dxa"/>
            <w:tcBorders>
              <w:left w:val="nil"/>
            </w:tcBorders>
          </w:tcPr>
          <w:p w14:paraId="16E5AC93" w14:textId="37DBB284" w:rsidR="007823C0" w:rsidRDefault="007823C0">
            <w:pPr>
              <w:tabs>
                <w:tab w:val="left" w:pos="1451"/>
              </w:tabs>
            </w:pPr>
            <w:r w:rsidRPr="0015406C">
              <w:rPr>
                <w:color w:val="000000"/>
                <w:szCs w:val="22"/>
              </w:rPr>
              <w:t>(</w:t>
            </w:r>
            <w:proofErr w:type="gramStart"/>
            <w:r w:rsidRPr="0015406C">
              <w:rPr>
                <w:color w:val="000000"/>
                <w:szCs w:val="22"/>
              </w:rPr>
              <w:t>single</w:t>
            </w:r>
            <w:proofErr w:type="gramEnd"/>
            <w:r w:rsidRPr="0015406C">
              <w:rPr>
                <w:color w:val="000000"/>
                <w:szCs w:val="22"/>
              </w:rPr>
              <w:t xml:space="preserve"> or multiple fatalities or life changing disabilities or injuries, suicide risk or potential harm to others as a result of severe mental health impacts).</w:t>
            </w:r>
          </w:p>
        </w:tc>
        <w:tc>
          <w:tcPr>
            <w:tcW w:w="1701" w:type="dxa"/>
            <w:tcBorders>
              <w:right w:val="nil"/>
            </w:tcBorders>
          </w:tcPr>
          <w:p w14:paraId="041A2EA4" w14:textId="142F2BB0" w:rsidR="007823C0" w:rsidRDefault="007823C0" w:rsidP="00E1752E">
            <w:pPr>
              <w:pStyle w:val="Heading6"/>
            </w:pPr>
            <w:r>
              <w:t>5 – Very likely</w:t>
            </w:r>
          </w:p>
        </w:tc>
        <w:tc>
          <w:tcPr>
            <w:tcW w:w="3172" w:type="dxa"/>
            <w:tcBorders>
              <w:left w:val="nil"/>
            </w:tcBorders>
          </w:tcPr>
          <w:p w14:paraId="7B7BF5A2" w14:textId="40F9AF09"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frequently)</w:t>
            </w:r>
          </w:p>
        </w:tc>
      </w:tr>
    </w:tbl>
    <w:p w14:paraId="001088F6" w14:textId="77777777" w:rsidR="001F12EB" w:rsidRDefault="001F12EB">
      <w:pPr>
        <w:rPr>
          <w:color w:val="FFFFFF"/>
          <w:sz w:val="4"/>
          <w:szCs w:val="22"/>
        </w:rPr>
      </w:pPr>
    </w:p>
    <w:p w14:paraId="0128FBD0" w14:textId="77777777" w:rsidR="001F12EB" w:rsidRDefault="001F12EB">
      <w:pPr>
        <w:rPr>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5"/>
        <w:gridCol w:w="984"/>
        <w:gridCol w:w="1277"/>
        <w:gridCol w:w="1121"/>
        <w:gridCol w:w="845"/>
        <w:gridCol w:w="690"/>
        <w:gridCol w:w="1957"/>
        <w:gridCol w:w="2502"/>
        <w:gridCol w:w="2962"/>
      </w:tblGrid>
      <w:tr w:rsidR="00B65C47" w:rsidRPr="00B65C47" w14:paraId="3AD87DD6" w14:textId="77777777" w:rsidTr="00C61CD3">
        <w:tc>
          <w:tcPr>
            <w:tcW w:w="7088" w:type="dxa"/>
            <w:gridSpan w:val="6"/>
            <w:tcBorders>
              <w:bottom w:val="single" w:sz="24" w:space="0" w:color="auto"/>
              <w:right w:val="single" w:sz="4" w:space="0" w:color="auto"/>
            </w:tcBorders>
            <w:shd w:val="clear" w:color="auto" w:fill="auto"/>
          </w:tcPr>
          <w:p w14:paraId="1C51080C" w14:textId="77777777" w:rsidR="00B65C47" w:rsidRPr="006C73E4" w:rsidRDefault="00B65C47" w:rsidP="00B65C47">
            <w:pPr>
              <w:tabs>
                <w:tab w:val="left" w:pos="8755"/>
              </w:tabs>
              <w:spacing w:before="60" w:after="60"/>
              <w:jc w:val="center"/>
              <w:rPr>
                <w:b/>
                <w:bCs/>
                <w:color w:val="000000"/>
                <w:sz w:val="24"/>
              </w:rPr>
            </w:pPr>
            <w:r w:rsidRPr="006C73E4">
              <w:rPr>
                <w:b/>
                <w:bCs/>
                <w:color w:val="000000"/>
                <w:sz w:val="24"/>
              </w:rPr>
              <w:t>Risk Assessment Matrix</w:t>
            </w:r>
          </w:p>
        </w:tc>
        <w:tc>
          <w:tcPr>
            <w:tcW w:w="708" w:type="dxa"/>
            <w:tcBorders>
              <w:top w:val="nil"/>
              <w:left w:val="single" w:sz="4" w:space="0" w:color="auto"/>
              <w:bottom w:val="nil"/>
              <w:right w:val="single" w:sz="4" w:space="0" w:color="auto"/>
            </w:tcBorders>
            <w:shd w:val="clear" w:color="auto" w:fill="auto"/>
          </w:tcPr>
          <w:p w14:paraId="6BAE71A6" w14:textId="77777777" w:rsidR="00B65C47" w:rsidRPr="00B65C47" w:rsidRDefault="00B65C47" w:rsidP="00B65C47">
            <w:pPr>
              <w:tabs>
                <w:tab w:val="left" w:pos="8755"/>
              </w:tabs>
              <w:spacing w:before="60" w:after="60"/>
              <w:rPr>
                <w:b/>
                <w:bCs/>
                <w:color w:val="000000"/>
                <w:szCs w:val="22"/>
              </w:rPr>
            </w:pPr>
          </w:p>
        </w:tc>
        <w:tc>
          <w:tcPr>
            <w:tcW w:w="7567" w:type="dxa"/>
            <w:gridSpan w:val="3"/>
            <w:tcBorders>
              <w:left w:val="single" w:sz="4" w:space="0" w:color="auto"/>
              <w:bottom w:val="single" w:sz="24" w:space="0" w:color="auto"/>
            </w:tcBorders>
            <w:shd w:val="clear" w:color="auto" w:fill="auto"/>
          </w:tcPr>
          <w:p w14:paraId="1E4AE8FA" w14:textId="08E98A74" w:rsidR="00B65C47" w:rsidRPr="006C73E4" w:rsidRDefault="00B65C47" w:rsidP="00B65C47">
            <w:pPr>
              <w:tabs>
                <w:tab w:val="left" w:pos="8755"/>
              </w:tabs>
              <w:spacing w:before="60" w:after="60"/>
              <w:jc w:val="center"/>
              <w:rPr>
                <w:b/>
                <w:bCs/>
                <w:color w:val="000000"/>
                <w:sz w:val="24"/>
              </w:rPr>
            </w:pPr>
            <w:r w:rsidRPr="006C73E4">
              <w:rPr>
                <w:b/>
                <w:sz w:val="24"/>
              </w:rPr>
              <w:t>Risk Rating Bands (</w:t>
            </w:r>
            <w:r w:rsidR="004C7672" w:rsidRPr="006C73E4">
              <w:rPr>
                <w:b/>
                <w:color w:val="FF00FF"/>
                <w:sz w:val="24"/>
              </w:rPr>
              <w:t>a</w:t>
            </w:r>
            <w:r w:rsidRPr="006C73E4">
              <w:rPr>
                <w:b/>
                <w:sz w:val="24"/>
              </w:rPr>
              <w:t xml:space="preserve"> x </w:t>
            </w:r>
            <w:r w:rsidR="004C7672" w:rsidRPr="006C73E4">
              <w:rPr>
                <w:b/>
                <w:color w:val="FF00FF"/>
                <w:sz w:val="24"/>
              </w:rPr>
              <w:t>b</w:t>
            </w:r>
            <w:r w:rsidRPr="006C73E4">
              <w:rPr>
                <w:b/>
                <w:sz w:val="24"/>
              </w:rPr>
              <w:t>)</w:t>
            </w:r>
          </w:p>
        </w:tc>
      </w:tr>
      <w:tr w:rsidR="00B65C47" w:rsidRPr="00B65C47" w14:paraId="5D6623EA" w14:textId="77777777" w:rsidTr="00C61CD3">
        <w:tc>
          <w:tcPr>
            <w:tcW w:w="1843" w:type="dxa"/>
            <w:tcBorders>
              <w:top w:val="single" w:sz="24" w:space="0" w:color="auto"/>
              <w:left w:val="single" w:sz="24" w:space="0" w:color="auto"/>
              <w:bottom w:val="single" w:sz="4" w:space="0" w:color="auto"/>
              <w:right w:val="single" w:sz="4" w:space="0" w:color="auto"/>
            </w:tcBorders>
            <w:shd w:val="clear" w:color="auto" w:fill="auto"/>
            <w:vAlign w:val="center"/>
          </w:tcPr>
          <w:p w14:paraId="1E604B5E" w14:textId="78A276AD" w:rsidR="00B65C47" w:rsidRPr="006C73E4" w:rsidRDefault="00B65C47" w:rsidP="00B65C47">
            <w:pPr>
              <w:rPr>
                <w:b/>
                <w:noProof/>
                <w:szCs w:val="20"/>
                <w:lang w:eastAsia="en-GB"/>
              </w:rPr>
            </w:pPr>
            <w:r w:rsidRPr="006C73E4">
              <w:rPr>
                <w:b/>
                <w:noProof/>
                <w:szCs w:val="20"/>
                <w:lang w:eastAsia="en-GB"/>
              </w:rPr>
              <w:t>(</w:t>
            </w:r>
            <w:r w:rsidR="00EA5B05" w:rsidRPr="006C73E4">
              <w:rPr>
                <w:b/>
                <w:noProof/>
                <w:color w:val="FF00FF"/>
                <w:szCs w:val="20"/>
                <w:lang w:eastAsia="en-GB"/>
              </w:rPr>
              <w:t>b</w:t>
            </w:r>
            <w:r w:rsidRPr="006C73E4">
              <w:rPr>
                <w:b/>
                <w:noProof/>
                <w:szCs w:val="20"/>
                <w:lang w:eastAsia="en-GB"/>
              </w:rPr>
              <w:t>)</w:t>
            </w:r>
            <w:r w:rsidRPr="006C73E4">
              <w:rPr>
                <w:b/>
                <w:noProof/>
                <w:szCs w:val="20"/>
                <w:lang w:eastAsia="en-GB"/>
              </w:rPr>
              <w:sym w:font="Wingdings 3" w:char="F0DC"/>
            </w:r>
            <w:r w:rsidRPr="006C73E4">
              <w:rPr>
                <w:b/>
                <w:noProof/>
                <w:szCs w:val="20"/>
                <w:lang w:eastAsia="en-GB"/>
              </w:rPr>
              <w:t xml:space="preserve">       (</w:t>
            </w:r>
            <w:r w:rsidR="00EA5B05" w:rsidRPr="006C73E4">
              <w:rPr>
                <w:b/>
                <w:noProof/>
                <w:color w:val="FF00FF"/>
                <w:szCs w:val="20"/>
                <w:lang w:eastAsia="en-GB"/>
              </w:rPr>
              <w:t>a</w:t>
            </w:r>
            <w:r w:rsidRPr="006C73E4">
              <w:rPr>
                <w:b/>
                <w:noProof/>
                <w:szCs w:val="20"/>
                <w:lang w:eastAsia="en-GB"/>
              </w:rPr>
              <w:t>)</w:t>
            </w:r>
            <w:r w:rsidRPr="006C73E4">
              <w:rPr>
                <w:b/>
                <w:noProof/>
                <w:szCs w:val="20"/>
                <w:lang w:eastAsia="en-GB"/>
              </w:rPr>
              <w:sym w:font="Wingdings 3" w:char="F0DA"/>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6F3819B5" w14:textId="77777777" w:rsidR="00B65C47" w:rsidRPr="006C73E4" w:rsidRDefault="00B65C47" w:rsidP="00B65C47">
            <w:pPr>
              <w:jc w:val="center"/>
              <w:rPr>
                <w:b/>
                <w:bCs/>
                <w:szCs w:val="20"/>
              </w:rPr>
            </w:pPr>
            <w:r w:rsidRPr="006C73E4">
              <w:rPr>
                <w:b/>
                <w:bCs/>
                <w:szCs w:val="20"/>
              </w:rPr>
              <w:t>Trivial</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563F164F" w14:textId="77777777" w:rsidR="00B65C47" w:rsidRPr="006C73E4" w:rsidRDefault="00B65C47" w:rsidP="00B65C47">
            <w:pPr>
              <w:jc w:val="center"/>
              <w:rPr>
                <w:b/>
                <w:bCs/>
                <w:szCs w:val="20"/>
              </w:rPr>
            </w:pPr>
            <w:r w:rsidRPr="006C73E4">
              <w:rPr>
                <w:b/>
                <w:bCs/>
                <w:szCs w:val="20"/>
              </w:rPr>
              <w:t>Minor</w:t>
            </w:r>
          </w:p>
        </w:tc>
        <w:tc>
          <w:tcPr>
            <w:tcW w:w="1283" w:type="dxa"/>
            <w:tcBorders>
              <w:top w:val="single" w:sz="24" w:space="0" w:color="auto"/>
              <w:left w:val="single" w:sz="4" w:space="0" w:color="auto"/>
              <w:bottom w:val="single" w:sz="24" w:space="0" w:color="auto"/>
              <w:right w:val="single" w:sz="4" w:space="0" w:color="auto"/>
            </w:tcBorders>
            <w:shd w:val="clear" w:color="auto" w:fill="auto"/>
            <w:vAlign w:val="center"/>
          </w:tcPr>
          <w:p w14:paraId="4D47C1B8" w14:textId="77777777" w:rsidR="00B65C47" w:rsidRPr="006C73E4" w:rsidRDefault="00B65C47" w:rsidP="00B65C47">
            <w:pPr>
              <w:jc w:val="center"/>
              <w:rPr>
                <w:b/>
                <w:bCs/>
                <w:szCs w:val="20"/>
              </w:rPr>
            </w:pPr>
            <w:r w:rsidRPr="006C73E4">
              <w:rPr>
                <w:b/>
                <w:bCs/>
                <w:szCs w:val="20"/>
              </w:rPr>
              <w:t>Moderate</w:t>
            </w:r>
          </w:p>
        </w:tc>
        <w:tc>
          <w:tcPr>
            <w:tcW w:w="1127" w:type="dxa"/>
            <w:tcBorders>
              <w:top w:val="single" w:sz="24" w:space="0" w:color="auto"/>
              <w:left w:val="single" w:sz="4" w:space="0" w:color="auto"/>
              <w:bottom w:val="single" w:sz="24" w:space="0" w:color="auto"/>
              <w:right w:val="single" w:sz="4" w:space="0" w:color="auto"/>
            </w:tcBorders>
            <w:shd w:val="clear" w:color="auto" w:fill="auto"/>
            <w:vAlign w:val="center"/>
          </w:tcPr>
          <w:p w14:paraId="54DF94B2" w14:textId="77777777" w:rsidR="00B65C47" w:rsidRPr="006C73E4" w:rsidRDefault="00B65C47" w:rsidP="00B65C47">
            <w:pPr>
              <w:jc w:val="center"/>
              <w:rPr>
                <w:b/>
                <w:bCs/>
                <w:szCs w:val="20"/>
              </w:rPr>
            </w:pPr>
            <w:r w:rsidRPr="006C73E4">
              <w:rPr>
                <w:b/>
                <w:bCs/>
                <w:szCs w:val="20"/>
              </w:rPr>
              <w:t>Serious</w:t>
            </w:r>
          </w:p>
        </w:tc>
        <w:tc>
          <w:tcPr>
            <w:tcW w:w="851" w:type="dxa"/>
            <w:tcBorders>
              <w:top w:val="single" w:sz="24" w:space="0" w:color="auto"/>
              <w:left w:val="single" w:sz="4" w:space="0" w:color="auto"/>
              <w:bottom w:val="single" w:sz="24" w:space="0" w:color="auto"/>
              <w:right w:val="single" w:sz="24" w:space="0" w:color="auto"/>
            </w:tcBorders>
            <w:shd w:val="clear" w:color="auto" w:fill="auto"/>
            <w:vAlign w:val="center"/>
          </w:tcPr>
          <w:p w14:paraId="20585D3D" w14:textId="77777777" w:rsidR="00B65C47" w:rsidRPr="006C73E4" w:rsidRDefault="00B65C47" w:rsidP="00B65C47">
            <w:pPr>
              <w:jc w:val="center"/>
              <w:rPr>
                <w:szCs w:val="20"/>
              </w:rPr>
            </w:pPr>
            <w:r w:rsidRPr="006C73E4">
              <w:rPr>
                <w:b/>
                <w:bCs/>
                <w:szCs w:val="20"/>
              </w:rPr>
              <w:t>Fatal</w:t>
            </w:r>
          </w:p>
        </w:tc>
        <w:tc>
          <w:tcPr>
            <w:tcW w:w="708" w:type="dxa"/>
            <w:tcBorders>
              <w:top w:val="nil"/>
              <w:left w:val="single" w:sz="24" w:space="0" w:color="auto"/>
              <w:bottom w:val="nil"/>
              <w:right w:val="single" w:sz="24" w:space="0" w:color="auto"/>
            </w:tcBorders>
            <w:shd w:val="clear" w:color="auto" w:fill="auto"/>
            <w:vAlign w:val="center"/>
          </w:tcPr>
          <w:p w14:paraId="78FDA833" w14:textId="77777777" w:rsidR="00B65C47" w:rsidRPr="00B65C47" w:rsidRDefault="00B65C47" w:rsidP="004C7672">
            <w:pPr>
              <w:tabs>
                <w:tab w:val="left" w:pos="8755"/>
              </w:tabs>
              <w:rPr>
                <w:b/>
                <w:bCs/>
                <w:color w:val="000000"/>
                <w:szCs w:val="22"/>
              </w:rPr>
            </w:pPr>
          </w:p>
        </w:tc>
        <w:tc>
          <w:tcPr>
            <w:tcW w:w="1985" w:type="dxa"/>
            <w:tcBorders>
              <w:top w:val="single" w:sz="24" w:space="0" w:color="auto"/>
              <w:left w:val="single" w:sz="24" w:space="0" w:color="auto"/>
              <w:bottom w:val="single" w:sz="4" w:space="0" w:color="auto"/>
              <w:right w:val="single" w:sz="4" w:space="0" w:color="auto"/>
            </w:tcBorders>
            <w:shd w:val="clear" w:color="auto" w:fill="auto"/>
            <w:vAlign w:val="center"/>
          </w:tcPr>
          <w:p w14:paraId="362AB1D3" w14:textId="77777777" w:rsidR="00B65C47" w:rsidRPr="00B65C47" w:rsidRDefault="00B65C47" w:rsidP="00B65C47">
            <w:pPr>
              <w:jc w:val="center"/>
              <w:rPr>
                <w:b/>
                <w:bCs/>
              </w:rPr>
            </w:pPr>
            <w:r w:rsidRPr="00B65C47">
              <w:rPr>
                <w:b/>
                <w:bCs/>
              </w:rPr>
              <w:t>LOW RISK</w:t>
            </w:r>
          </w:p>
          <w:p w14:paraId="1EF4CAE3" w14:textId="77777777" w:rsidR="00B65C47" w:rsidRPr="00B65C47" w:rsidRDefault="00B65C47" w:rsidP="00B65C47">
            <w:pPr>
              <w:jc w:val="center"/>
              <w:rPr>
                <w:b/>
                <w:bCs/>
              </w:rPr>
            </w:pPr>
            <w:r w:rsidRPr="00B65C47">
              <w:rPr>
                <w:b/>
                <w:bCs/>
              </w:rPr>
              <w:t>(1 – 8)</w:t>
            </w:r>
          </w:p>
        </w:tc>
        <w:tc>
          <w:tcPr>
            <w:tcW w:w="2551" w:type="dxa"/>
            <w:tcBorders>
              <w:top w:val="single" w:sz="24" w:space="0" w:color="auto"/>
              <w:left w:val="single" w:sz="4" w:space="0" w:color="auto"/>
              <w:bottom w:val="single" w:sz="4" w:space="0" w:color="auto"/>
              <w:right w:val="single" w:sz="4" w:space="0" w:color="auto"/>
            </w:tcBorders>
            <w:shd w:val="clear" w:color="auto" w:fill="auto"/>
            <w:vAlign w:val="center"/>
          </w:tcPr>
          <w:p w14:paraId="30183B23" w14:textId="77777777" w:rsidR="00B65C47" w:rsidRPr="00B65C47" w:rsidRDefault="00B65C47" w:rsidP="00B65C47">
            <w:pPr>
              <w:jc w:val="center"/>
              <w:rPr>
                <w:b/>
                <w:bCs/>
                <w:color w:val="000000"/>
              </w:rPr>
            </w:pPr>
            <w:r w:rsidRPr="00B65C47">
              <w:rPr>
                <w:b/>
                <w:bCs/>
              </w:rPr>
              <w:t>MEDIUM RISK</w:t>
            </w:r>
          </w:p>
          <w:p w14:paraId="2CA16AEF" w14:textId="79C8C040" w:rsidR="00B65C47" w:rsidRPr="00B65C47" w:rsidRDefault="00B65C47" w:rsidP="00B65C47">
            <w:pPr>
              <w:jc w:val="center"/>
              <w:rPr>
                <w:color w:val="FFFFFF"/>
              </w:rPr>
            </w:pPr>
            <w:r w:rsidRPr="00B65C47">
              <w:rPr>
                <w:b/>
                <w:bCs/>
                <w:color w:val="000000"/>
                <w:szCs w:val="22"/>
              </w:rPr>
              <w:t xml:space="preserve">(9 </w:t>
            </w:r>
            <w:r w:rsidR="004A23CB" w:rsidRPr="00B65C47">
              <w:rPr>
                <w:b/>
                <w:bCs/>
              </w:rPr>
              <w:t>–</w:t>
            </w:r>
            <w:r w:rsidRPr="00B65C47">
              <w:rPr>
                <w:b/>
                <w:bCs/>
                <w:color w:val="000000"/>
                <w:szCs w:val="22"/>
              </w:rPr>
              <w:t xml:space="preserve"> 12)</w:t>
            </w:r>
          </w:p>
        </w:tc>
        <w:tc>
          <w:tcPr>
            <w:tcW w:w="3031" w:type="dxa"/>
            <w:tcBorders>
              <w:top w:val="single" w:sz="24" w:space="0" w:color="auto"/>
              <w:left w:val="single" w:sz="4" w:space="0" w:color="auto"/>
              <w:bottom w:val="single" w:sz="4" w:space="0" w:color="auto"/>
              <w:right w:val="single" w:sz="24" w:space="0" w:color="auto"/>
            </w:tcBorders>
            <w:shd w:val="clear" w:color="auto" w:fill="auto"/>
            <w:vAlign w:val="center"/>
          </w:tcPr>
          <w:p w14:paraId="479015A9" w14:textId="77777777" w:rsidR="00B65C47" w:rsidRPr="00B65C47" w:rsidRDefault="00B65C47" w:rsidP="00B65C47">
            <w:pPr>
              <w:jc w:val="center"/>
              <w:rPr>
                <w:b/>
                <w:bCs/>
                <w:color w:val="000000"/>
              </w:rPr>
            </w:pPr>
            <w:r w:rsidRPr="00B65C47">
              <w:rPr>
                <w:b/>
                <w:bCs/>
              </w:rPr>
              <w:t>HIGH RISK</w:t>
            </w:r>
          </w:p>
          <w:p w14:paraId="7D9BCF21" w14:textId="61D9865A" w:rsidR="00B65C47" w:rsidRPr="00B65C47" w:rsidRDefault="00B65C47" w:rsidP="00B65C47">
            <w:pPr>
              <w:jc w:val="center"/>
              <w:rPr>
                <w:color w:val="FFFFFF"/>
              </w:rPr>
            </w:pPr>
            <w:r w:rsidRPr="00B65C47">
              <w:rPr>
                <w:b/>
                <w:bCs/>
                <w:color w:val="000000"/>
                <w:szCs w:val="22"/>
              </w:rPr>
              <w:t xml:space="preserve">(15 </w:t>
            </w:r>
            <w:r w:rsidR="004A23CB" w:rsidRPr="00B65C47">
              <w:rPr>
                <w:b/>
                <w:bCs/>
              </w:rPr>
              <w:t>–</w:t>
            </w:r>
            <w:r w:rsidRPr="00B65C47">
              <w:rPr>
                <w:b/>
                <w:bCs/>
                <w:color w:val="000000"/>
                <w:szCs w:val="22"/>
              </w:rPr>
              <w:t xml:space="preserve"> 25)</w:t>
            </w:r>
          </w:p>
        </w:tc>
      </w:tr>
      <w:tr w:rsidR="00B65C47" w:rsidRPr="00B65C47" w14:paraId="775E896B"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327CBCD2" w14:textId="77777777" w:rsidR="00B65C47" w:rsidRPr="006C73E4" w:rsidRDefault="00B65C47" w:rsidP="00B65C47">
            <w:pPr>
              <w:spacing w:before="60" w:after="60"/>
              <w:rPr>
                <w:b/>
                <w:noProof/>
                <w:szCs w:val="20"/>
                <w:lang w:eastAsia="en-GB"/>
              </w:rPr>
            </w:pPr>
            <w:r w:rsidRPr="006C73E4">
              <w:rPr>
                <w:b/>
                <w:noProof/>
                <w:szCs w:val="20"/>
                <w:lang w:eastAsia="en-GB"/>
              </w:rPr>
              <w:t>Remote</w:t>
            </w:r>
          </w:p>
        </w:tc>
        <w:tc>
          <w:tcPr>
            <w:tcW w:w="992" w:type="dxa"/>
            <w:tcBorders>
              <w:top w:val="single" w:sz="24" w:space="0" w:color="auto"/>
              <w:left w:val="single" w:sz="24" w:space="0" w:color="auto"/>
              <w:bottom w:val="single" w:sz="4" w:space="0" w:color="auto"/>
              <w:right w:val="single" w:sz="4" w:space="0" w:color="auto"/>
            </w:tcBorders>
            <w:shd w:val="clear" w:color="auto" w:fill="00FF00"/>
            <w:vAlign w:val="center"/>
          </w:tcPr>
          <w:p w14:paraId="7664A4F2" w14:textId="77777777" w:rsidR="00B65C47" w:rsidRPr="006C73E4" w:rsidRDefault="00B65C47" w:rsidP="00B65C47">
            <w:pPr>
              <w:spacing w:before="60" w:after="60"/>
              <w:jc w:val="center"/>
              <w:rPr>
                <w:szCs w:val="20"/>
              </w:rPr>
            </w:pPr>
            <w:r w:rsidRPr="006C73E4">
              <w:rPr>
                <w:b/>
                <w:bCs/>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E18BDE5" w14:textId="77777777" w:rsidR="00B65C47" w:rsidRPr="006C73E4" w:rsidRDefault="00B65C47" w:rsidP="00B65C47">
            <w:pPr>
              <w:spacing w:before="60" w:after="60"/>
              <w:jc w:val="center"/>
              <w:rPr>
                <w:b/>
                <w:bCs/>
                <w:szCs w:val="20"/>
              </w:rPr>
            </w:pPr>
            <w:r w:rsidRPr="006C73E4">
              <w:rPr>
                <w:b/>
                <w:bCs/>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6639B5E8" w14:textId="77777777" w:rsidR="00B65C47" w:rsidRPr="006C73E4" w:rsidRDefault="00B65C47" w:rsidP="00B65C47">
            <w:pPr>
              <w:spacing w:before="60" w:after="60"/>
              <w:jc w:val="center"/>
              <w:rPr>
                <w:b/>
                <w:bCs/>
                <w:szCs w:val="20"/>
              </w:rPr>
            </w:pPr>
            <w:r w:rsidRPr="006C73E4">
              <w:rPr>
                <w:b/>
                <w:bCs/>
                <w:szCs w:val="20"/>
              </w:rPr>
              <w:t>3</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4F047C91" w14:textId="77777777" w:rsidR="00B65C47" w:rsidRPr="006C73E4" w:rsidRDefault="00B65C47" w:rsidP="00B65C47">
            <w:pPr>
              <w:spacing w:before="60" w:after="60"/>
              <w:jc w:val="center"/>
              <w:rPr>
                <w:b/>
                <w:bCs/>
                <w:szCs w:val="20"/>
              </w:rPr>
            </w:pPr>
            <w:r w:rsidRPr="006C73E4">
              <w:rPr>
                <w:b/>
                <w:bCs/>
                <w:szCs w:val="20"/>
              </w:rPr>
              <w:t>4</w:t>
            </w:r>
          </w:p>
        </w:tc>
        <w:tc>
          <w:tcPr>
            <w:tcW w:w="851" w:type="dxa"/>
            <w:tcBorders>
              <w:top w:val="single" w:sz="4" w:space="0" w:color="auto"/>
              <w:left w:val="single" w:sz="4" w:space="0" w:color="auto"/>
              <w:bottom w:val="single" w:sz="4" w:space="0" w:color="auto"/>
              <w:right w:val="single" w:sz="24" w:space="0" w:color="auto"/>
            </w:tcBorders>
            <w:shd w:val="clear" w:color="auto" w:fill="00FF00"/>
            <w:vAlign w:val="center"/>
          </w:tcPr>
          <w:p w14:paraId="7A2BA71B" w14:textId="77777777" w:rsidR="00B65C47" w:rsidRPr="006C73E4" w:rsidRDefault="00B65C47" w:rsidP="00B65C47">
            <w:pPr>
              <w:spacing w:before="60" w:after="60"/>
              <w:jc w:val="center"/>
              <w:rPr>
                <w:b/>
                <w:bCs/>
                <w:szCs w:val="20"/>
              </w:rPr>
            </w:pPr>
            <w:r w:rsidRPr="006C73E4">
              <w:rPr>
                <w:b/>
                <w:bCs/>
                <w:szCs w:val="20"/>
              </w:rPr>
              <w:t>5</w:t>
            </w:r>
          </w:p>
        </w:tc>
        <w:tc>
          <w:tcPr>
            <w:tcW w:w="708" w:type="dxa"/>
            <w:tcBorders>
              <w:top w:val="nil"/>
              <w:left w:val="single" w:sz="24" w:space="0" w:color="auto"/>
              <w:bottom w:val="nil"/>
              <w:right w:val="single" w:sz="24" w:space="0" w:color="auto"/>
            </w:tcBorders>
            <w:shd w:val="clear" w:color="auto" w:fill="auto"/>
          </w:tcPr>
          <w:p w14:paraId="77B6AE3E" w14:textId="77777777" w:rsidR="00B65C47" w:rsidRPr="00B65C47" w:rsidRDefault="00B65C47" w:rsidP="00B65C47">
            <w:pPr>
              <w:tabs>
                <w:tab w:val="left" w:pos="8755"/>
              </w:tabs>
              <w:spacing w:before="60" w:after="60"/>
              <w:rPr>
                <w:b/>
                <w:bCs/>
                <w:color w:val="000000"/>
                <w:szCs w:val="22"/>
              </w:rPr>
            </w:pPr>
          </w:p>
        </w:tc>
        <w:tc>
          <w:tcPr>
            <w:tcW w:w="1985" w:type="dxa"/>
            <w:tcBorders>
              <w:top w:val="single" w:sz="4" w:space="0" w:color="auto"/>
              <w:left w:val="single" w:sz="24" w:space="0" w:color="auto"/>
              <w:bottom w:val="single" w:sz="4" w:space="0" w:color="auto"/>
              <w:right w:val="single" w:sz="4" w:space="0" w:color="auto"/>
            </w:tcBorders>
            <w:shd w:val="clear" w:color="auto" w:fill="00FF00"/>
          </w:tcPr>
          <w:p w14:paraId="36476F0B" w14:textId="77777777" w:rsidR="00B65C47" w:rsidRPr="00B65C47" w:rsidRDefault="00B65C47" w:rsidP="00B65C47">
            <w:pPr>
              <w:jc w:val="cente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D7BCFD6" w14:textId="77777777" w:rsidR="00B65C47" w:rsidRPr="00B65C47" w:rsidRDefault="00B65C47" w:rsidP="00B65C47">
            <w:pPr>
              <w:jc w:val="center"/>
              <w:rPr>
                <w:b/>
                <w:bCs/>
              </w:rPr>
            </w:pPr>
          </w:p>
        </w:tc>
        <w:tc>
          <w:tcPr>
            <w:tcW w:w="3031" w:type="dxa"/>
            <w:tcBorders>
              <w:top w:val="single" w:sz="4" w:space="0" w:color="auto"/>
              <w:left w:val="single" w:sz="4" w:space="0" w:color="auto"/>
              <w:bottom w:val="single" w:sz="4" w:space="0" w:color="auto"/>
              <w:right w:val="single" w:sz="24" w:space="0" w:color="auto"/>
            </w:tcBorders>
            <w:shd w:val="clear" w:color="auto" w:fill="FF0000"/>
          </w:tcPr>
          <w:p w14:paraId="41E13296" w14:textId="77777777" w:rsidR="00B65C47" w:rsidRPr="00B65C47" w:rsidRDefault="00B65C47" w:rsidP="00B65C47">
            <w:pPr>
              <w:jc w:val="center"/>
              <w:rPr>
                <w:b/>
                <w:bCs/>
              </w:rPr>
            </w:pPr>
          </w:p>
        </w:tc>
      </w:tr>
      <w:tr w:rsidR="00B65C47" w:rsidRPr="00B65C47" w14:paraId="55932C92"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0CAC16A" w14:textId="77777777" w:rsidR="00B65C47" w:rsidRPr="006C73E4" w:rsidRDefault="00B65C47" w:rsidP="00B65C47">
            <w:pPr>
              <w:spacing w:before="60" w:after="60"/>
              <w:rPr>
                <w:b/>
                <w:bCs/>
                <w:szCs w:val="20"/>
              </w:rPr>
            </w:pPr>
            <w:r w:rsidRPr="006C73E4">
              <w:rPr>
                <w:b/>
                <w:bCs/>
                <w:szCs w:val="20"/>
              </w:rPr>
              <w:t>Unlikely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7D6AB694" w14:textId="77777777" w:rsidR="00B65C47" w:rsidRPr="006C73E4" w:rsidRDefault="00B65C47" w:rsidP="00B65C47">
            <w:pPr>
              <w:spacing w:before="60" w:after="60"/>
              <w:jc w:val="center"/>
              <w:rPr>
                <w:b/>
                <w:bCs/>
                <w:szCs w:val="20"/>
              </w:rPr>
            </w:pPr>
            <w:r w:rsidRPr="006C73E4">
              <w:rPr>
                <w:b/>
                <w:bCs/>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1EB3904" w14:textId="77777777" w:rsidR="00B65C47" w:rsidRPr="006C73E4" w:rsidRDefault="00B65C47" w:rsidP="00B65C47">
            <w:pPr>
              <w:spacing w:before="60" w:after="60"/>
              <w:jc w:val="center"/>
              <w:rPr>
                <w:b/>
                <w:bCs/>
                <w:szCs w:val="20"/>
              </w:rPr>
            </w:pPr>
            <w:r w:rsidRPr="006C73E4">
              <w:rPr>
                <w:b/>
                <w:bCs/>
                <w:szCs w:val="20"/>
              </w:rPr>
              <w:t>4</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37F70706" w14:textId="77777777" w:rsidR="00B65C47" w:rsidRPr="006C73E4" w:rsidRDefault="00B65C47" w:rsidP="00B65C47">
            <w:pPr>
              <w:spacing w:before="60" w:after="60"/>
              <w:jc w:val="center"/>
              <w:rPr>
                <w:b/>
                <w:bCs/>
                <w:szCs w:val="20"/>
              </w:rPr>
            </w:pPr>
            <w:r w:rsidRPr="006C73E4">
              <w:rPr>
                <w:b/>
                <w:bCs/>
                <w:szCs w:val="20"/>
              </w:rPr>
              <w:t>6</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1AD55058" w14:textId="77777777" w:rsidR="00B65C47" w:rsidRPr="006C73E4" w:rsidRDefault="00B65C47" w:rsidP="00B65C47">
            <w:pPr>
              <w:spacing w:before="60" w:after="60"/>
              <w:jc w:val="center"/>
              <w:rPr>
                <w:b/>
                <w:bCs/>
                <w:szCs w:val="20"/>
              </w:rPr>
            </w:pPr>
            <w:r w:rsidRPr="006C73E4">
              <w:rPr>
                <w:b/>
                <w:bCs/>
                <w:szCs w:val="20"/>
              </w:rPr>
              <w:t>8</w:t>
            </w:r>
          </w:p>
        </w:tc>
        <w:tc>
          <w:tcPr>
            <w:tcW w:w="851" w:type="dxa"/>
            <w:tcBorders>
              <w:top w:val="single" w:sz="4" w:space="0" w:color="auto"/>
              <w:left w:val="single" w:sz="4" w:space="0" w:color="auto"/>
              <w:bottom w:val="single" w:sz="4" w:space="0" w:color="auto"/>
              <w:right w:val="single" w:sz="24" w:space="0" w:color="auto"/>
            </w:tcBorders>
            <w:shd w:val="clear" w:color="auto" w:fill="FFCC00"/>
            <w:vAlign w:val="center"/>
          </w:tcPr>
          <w:p w14:paraId="0477FE50" w14:textId="77777777" w:rsidR="00B65C47" w:rsidRPr="006C73E4" w:rsidRDefault="00B65C47" w:rsidP="00B65C47">
            <w:pPr>
              <w:spacing w:before="60" w:after="60"/>
              <w:jc w:val="center"/>
              <w:rPr>
                <w:b/>
                <w:bCs/>
                <w:szCs w:val="20"/>
              </w:rPr>
            </w:pPr>
            <w:r w:rsidRPr="006C73E4">
              <w:rPr>
                <w:b/>
                <w:bCs/>
                <w:szCs w:val="20"/>
              </w:rPr>
              <w:t>10</w:t>
            </w:r>
          </w:p>
        </w:tc>
        <w:tc>
          <w:tcPr>
            <w:tcW w:w="708" w:type="dxa"/>
            <w:tcBorders>
              <w:top w:val="nil"/>
              <w:left w:val="single" w:sz="24" w:space="0" w:color="auto"/>
              <w:bottom w:val="nil"/>
              <w:right w:val="single" w:sz="24" w:space="0" w:color="auto"/>
            </w:tcBorders>
            <w:shd w:val="clear" w:color="auto" w:fill="auto"/>
          </w:tcPr>
          <w:p w14:paraId="0A63FB56" w14:textId="77777777" w:rsidR="00B65C47" w:rsidRPr="00B65C47" w:rsidRDefault="00B65C47" w:rsidP="00B65C47">
            <w:pPr>
              <w:tabs>
                <w:tab w:val="left" w:pos="8755"/>
              </w:tabs>
              <w:spacing w:before="60" w:after="60"/>
              <w:rPr>
                <w:b/>
                <w:bCs/>
                <w:color w:val="000000"/>
                <w:szCs w:val="22"/>
              </w:rPr>
            </w:pPr>
          </w:p>
        </w:tc>
        <w:tc>
          <w:tcPr>
            <w:tcW w:w="1985" w:type="dxa"/>
            <w:vMerge w:val="restart"/>
            <w:tcBorders>
              <w:top w:val="single" w:sz="4" w:space="0" w:color="auto"/>
              <w:left w:val="single" w:sz="24" w:space="0" w:color="auto"/>
              <w:bottom w:val="single" w:sz="24" w:space="0" w:color="auto"/>
              <w:right w:val="single" w:sz="4" w:space="0" w:color="auto"/>
            </w:tcBorders>
            <w:shd w:val="clear" w:color="auto" w:fill="auto"/>
            <w:vAlign w:val="center"/>
          </w:tcPr>
          <w:p w14:paraId="38ADD587"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00FF00"/>
              </w:rPr>
              <w:t>Continue</w:t>
            </w:r>
            <w:r w:rsidRPr="00B65C47">
              <w:rPr>
                <w:color w:val="000000"/>
                <w:szCs w:val="22"/>
              </w:rPr>
              <w:t xml:space="preserve">, </w:t>
            </w:r>
          </w:p>
          <w:p w14:paraId="7FE57A39" w14:textId="77777777" w:rsidR="00B65C47" w:rsidRPr="00B65C47" w:rsidRDefault="00B65C47" w:rsidP="00B65C47">
            <w:pPr>
              <w:autoSpaceDE w:val="0"/>
              <w:autoSpaceDN w:val="0"/>
              <w:adjustRightInd w:val="0"/>
              <w:jc w:val="center"/>
              <w:rPr>
                <w:color w:val="000000"/>
                <w:szCs w:val="22"/>
              </w:rPr>
            </w:pPr>
            <w:r w:rsidRPr="00B65C47">
              <w:rPr>
                <w:color w:val="000000"/>
                <w:szCs w:val="22"/>
              </w:rPr>
              <w:t>but review periodically to ensure controls remain effective</w:t>
            </w:r>
          </w:p>
        </w:tc>
        <w:tc>
          <w:tcPr>
            <w:tcW w:w="2551" w:type="dxa"/>
            <w:vMerge w:val="restart"/>
            <w:tcBorders>
              <w:top w:val="single" w:sz="4" w:space="0" w:color="auto"/>
              <w:left w:val="single" w:sz="4" w:space="0" w:color="auto"/>
              <w:bottom w:val="single" w:sz="24" w:space="0" w:color="auto"/>
              <w:right w:val="single" w:sz="4" w:space="0" w:color="auto"/>
            </w:tcBorders>
            <w:shd w:val="clear" w:color="auto" w:fill="auto"/>
            <w:vAlign w:val="center"/>
          </w:tcPr>
          <w:p w14:paraId="218EE946"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FFC000"/>
              </w:rPr>
              <w:t>Continue</w:t>
            </w:r>
            <w:r w:rsidRPr="00B65C47">
              <w:rPr>
                <w:color w:val="000000"/>
                <w:szCs w:val="22"/>
              </w:rPr>
              <w:t xml:space="preserve">, </w:t>
            </w:r>
          </w:p>
          <w:p w14:paraId="0297F2FB" w14:textId="77777777" w:rsidR="00B65C47" w:rsidRPr="00B65C47" w:rsidRDefault="00B65C47" w:rsidP="00B65C47">
            <w:pPr>
              <w:autoSpaceDE w:val="0"/>
              <w:autoSpaceDN w:val="0"/>
              <w:adjustRightInd w:val="0"/>
              <w:jc w:val="center"/>
              <w:rPr>
                <w:color w:val="FFFFFF"/>
                <w:szCs w:val="22"/>
              </w:rPr>
            </w:pPr>
            <w:r w:rsidRPr="00B65C47">
              <w:rPr>
                <w:color w:val="000000"/>
                <w:szCs w:val="22"/>
              </w:rPr>
              <w:t>but implement additional reasonably practicable controls where possible and monitor regularly</w:t>
            </w:r>
          </w:p>
        </w:tc>
        <w:tc>
          <w:tcPr>
            <w:tcW w:w="3031"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1A5144C7" w14:textId="77777777" w:rsidR="00B65C47" w:rsidRPr="00B65C47" w:rsidRDefault="00B65C47" w:rsidP="00B65C47">
            <w:pPr>
              <w:autoSpaceDE w:val="0"/>
              <w:autoSpaceDN w:val="0"/>
              <w:adjustRightInd w:val="0"/>
              <w:jc w:val="center"/>
              <w:rPr>
                <w:b/>
                <w:bCs/>
                <w:color w:val="000000"/>
                <w:szCs w:val="22"/>
              </w:rPr>
            </w:pPr>
            <w:r w:rsidRPr="00B65C47">
              <w:rPr>
                <w:b/>
                <w:bCs/>
                <w:color w:val="FFFFFF"/>
                <w:szCs w:val="22"/>
                <w:shd w:val="clear" w:color="auto" w:fill="FF0000"/>
              </w:rPr>
              <w:t>STOP THE ACTIVITY</w:t>
            </w:r>
          </w:p>
          <w:p w14:paraId="30234ECF" w14:textId="77777777" w:rsidR="00B65C47" w:rsidRPr="00B65C47" w:rsidRDefault="00B65C47" w:rsidP="00B65C47">
            <w:pPr>
              <w:jc w:val="center"/>
              <w:rPr>
                <w:b/>
                <w:bCs/>
                <w:color w:val="000000"/>
              </w:rPr>
            </w:pPr>
            <w:r w:rsidRPr="00B65C47">
              <w:t>Identify new controls. Activity must not proceed until risks are reduced to a low or medium level</w:t>
            </w:r>
          </w:p>
        </w:tc>
      </w:tr>
      <w:tr w:rsidR="00B65C47" w:rsidRPr="00B65C47" w14:paraId="768776F1"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A21C0EC" w14:textId="77777777" w:rsidR="00B65C47" w:rsidRPr="006C73E4" w:rsidRDefault="00B65C47" w:rsidP="00B65C47">
            <w:pPr>
              <w:spacing w:before="60" w:after="60"/>
              <w:rPr>
                <w:b/>
                <w:bCs/>
                <w:szCs w:val="20"/>
              </w:rPr>
            </w:pPr>
            <w:r w:rsidRPr="006C73E4">
              <w:rPr>
                <w:b/>
                <w:bCs/>
                <w:szCs w:val="20"/>
              </w:rPr>
              <w:t>Possible</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4BF2D614" w14:textId="77777777" w:rsidR="00B65C47" w:rsidRPr="006C73E4" w:rsidRDefault="00B65C47" w:rsidP="00B65C47">
            <w:pPr>
              <w:spacing w:before="60" w:after="60"/>
              <w:jc w:val="center"/>
              <w:rPr>
                <w:b/>
                <w:bCs/>
                <w:szCs w:val="20"/>
              </w:rPr>
            </w:pPr>
            <w:r w:rsidRPr="006C73E4">
              <w:rPr>
                <w:b/>
                <w:bCs/>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0BADE2" w14:textId="77777777" w:rsidR="00B65C47" w:rsidRPr="006C73E4" w:rsidRDefault="00B65C47" w:rsidP="00B65C47">
            <w:pPr>
              <w:spacing w:before="60" w:after="60"/>
              <w:jc w:val="center"/>
              <w:rPr>
                <w:b/>
                <w:bCs/>
                <w:szCs w:val="20"/>
              </w:rPr>
            </w:pPr>
            <w:r w:rsidRPr="006C73E4">
              <w:rPr>
                <w:b/>
                <w:bCs/>
                <w:szCs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611A912A" w14:textId="77777777" w:rsidR="00B65C47" w:rsidRPr="006C73E4" w:rsidRDefault="00B65C47" w:rsidP="00B65C47">
            <w:pPr>
              <w:spacing w:before="60" w:after="60"/>
              <w:jc w:val="center"/>
              <w:rPr>
                <w:b/>
                <w:bCs/>
                <w:szCs w:val="20"/>
              </w:rPr>
            </w:pPr>
            <w:r w:rsidRPr="006C73E4">
              <w:rPr>
                <w:b/>
                <w:bCs/>
                <w:szCs w:val="20"/>
              </w:rPr>
              <w:t>9</w:t>
            </w:r>
          </w:p>
        </w:tc>
        <w:tc>
          <w:tcPr>
            <w:tcW w:w="1127" w:type="dxa"/>
            <w:tcBorders>
              <w:top w:val="single" w:sz="4" w:space="0" w:color="auto"/>
              <w:left w:val="single" w:sz="4" w:space="0" w:color="auto"/>
              <w:bottom w:val="single" w:sz="4" w:space="0" w:color="auto"/>
              <w:right w:val="single" w:sz="4" w:space="0" w:color="auto"/>
            </w:tcBorders>
            <w:shd w:val="clear" w:color="auto" w:fill="FFCC00"/>
            <w:vAlign w:val="center"/>
          </w:tcPr>
          <w:p w14:paraId="533FDED5" w14:textId="77777777" w:rsidR="00B65C47" w:rsidRPr="006C73E4" w:rsidRDefault="00B65C47" w:rsidP="00B65C47">
            <w:pPr>
              <w:spacing w:before="60" w:after="60"/>
              <w:jc w:val="center"/>
              <w:rPr>
                <w:b/>
                <w:bCs/>
                <w:szCs w:val="20"/>
              </w:rPr>
            </w:pPr>
            <w:r w:rsidRPr="006C73E4">
              <w:rPr>
                <w:b/>
                <w:bCs/>
                <w:szCs w:val="20"/>
              </w:rPr>
              <w:t>12</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545484C4" w14:textId="77777777" w:rsidR="00B65C47" w:rsidRPr="006C73E4" w:rsidRDefault="00B65C47" w:rsidP="00B65C47">
            <w:pPr>
              <w:spacing w:before="60" w:after="60"/>
              <w:jc w:val="center"/>
              <w:rPr>
                <w:b/>
                <w:bCs/>
                <w:color w:val="FFFFFF"/>
                <w:szCs w:val="20"/>
              </w:rPr>
            </w:pPr>
            <w:r w:rsidRPr="006C73E4">
              <w:rPr>
                <w:b/>
                <w:bCs/>
                <w:color w:val="FFFFFF"/>
                <w:szCs w:val="20"/>
              </w:rPr>
              <w:t>15</w:t>
            </w:r>
          </w:p>
        </w:tc>
        <w:tc>
          <w:tcPr>
            <w:tcW w:w="708" w:type="dxa"/>
            <w:tcBorders>
              <w:top w:val="nil"/>
              <w:left w:val="single" w:sz="24" w:space="0" w:color="auto"/>
              <w:bottom w:val="nil"/>
              <w:right w:val="single" w:sz="24" w:space="0" w:color="auto"/>
            </w:tcBorders>
            <w:shd w:val="clear" w:color="auto" w:fill="auto"/>
          </w:tcPr>
          <w:p w14:paraId="497648EA"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59D8208F"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5365E8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07A2403F" w14:textId="77777777" w:rsidR="00B65C47" w:rsidRPr="00B65C47" w:rsidRDefault="00B65C47" w:rsidP="00B65C47">
            <w:pPr>
              <w:tabs>
                <w:tab w:val="left" w:pos="8755"/>
              </w:tabs>
              <w:spacing w:before="60" w:after="60"/>
              <w:rPr>
                <w:b/>
                <w:bCs/>
                <w:color w:val="000000"/>
                <w:szCs w:val="22"/>
              </w:rPr>
            </w:pPr>
          </w:p>
        </w:tc>
      </w:tr>
      <w:tr w:rsidR="00B65C47" w:rsidRPr="00B65C47" w14:paraId="4C3FCB6D"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45EAF562" w14:textId="77777777" w:rsidR="00B65C47" w:rsidRPr="006C73E4" w:rsidRDefault="00B65C47" w:rsidP="00B65C47">
            <w:pPr>
              <w:spacing w:before="60" w:after="60"/>
              <w:rPr>
                <w:b/>
                <w:bCs/>
                <w:szCs w:val="20"/>
              </w:rPr>
            </w:pPr>
            <w:r w:rsidRPr="006C73E4">
              <w:rPr>
                <w:b/>
                <w:bCs/>
                <w:szCs w:val="20"/>
              </w:rPr>
              <w:t>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61D497ED" w14:textId="77777777" w:rsidR="00B65C47" w:rsidRPr="006C73E4" w:rsidRDefault="00B65C47" w:rsidP="00B65C47">
            <w:pPr>
              <w:spacing w:before="60" w:after="60"/>
              <w:jc w:val="center"/>
              <w:rPr>
                <w:b/>
                <w:bCs/>
                <w:szCs w:val="20"/>
              </w:rPr>
            </w:pPr>
            <w:r w:rsidRPr="006C73E4">
              <w:rPr>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3D54B72" w14:textId="77777777" w:rsidR="00B65C47" w:rsidRPr="006C73E4" w:rsidRDefault="00B65C47" w:rsidP="00B65C47">
            <w:pPr>
              <w:spacing w:before="60" w:after="60"/>
              <w:jc w:val="center"/>
              <w:rPr>
                <w:b/>
                <w:bCs/>
                <w:szCs w:val="20"/>
              </w:rPr>
            </w:pPr>
            <w:r w:rsidRPr="006C73E4">
              <w:rPr>
                <w:b/>
                <w:bCs/>
                <w:szCs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18BC20EB" w14:textId="77777777" w:rsidR="00B65C47" w:rsidRPr="006C73E4" w:rsidRDefault="00B65C47" w:rsidP="00B65C47">
            <w:pPr>
              <w:spacing w:before="60" w:after="60"/>
              <w:jc w:val="center"/>
              <w:rPr>
                <w:b/>
                <w:bCs/>
                <w:szCs w:val="20"/>
              </w:rPr>
            </w:pPr>
            <w:r w:rsidRPr="006C73E4">
              <w:rPr>
                <w:b/>
                <w:bCs/>
                <w:szCs w:val="20"/>
              </w:rPr>
              <w:t>12</w:t>
            </w:r>
          </w:p>
        </w:tc>
        <w:tc>
          <w:tcPr>
            <w:tcW w:w="1127" w:type="dxa"/>
            <w:tcBorders>
              <w:top w:val="single" w:sz="4" w:space="0" w:color="auto"/>
              <w:left w:val="single" w:sz="4" w:space="0" w:color="auto"/>
              <w:bottom w:val="single" w:sz="4" w:space="0" w:color="auto"/>
              <w:right w:val="single" w:sz="4" w:space="0" w:color="auto"/>
            </w:tcBorders>
            <w:shd w:val="clear" w:color="auto" w:fill="FF0000"/>
            <w:vAlign w:val="center"/>
          </w:tcPr>
          <w:p w14:paraId="04479C4F" w14:textId="77777777" w:rsidR="00B65C47" w:rsidRPr="006C73E4" w:rsidRDefault="00B65C47" w:rsidP="00B65C47">
            <w:pPr>
              <w:spacing w:before="60" w:after="60"/>
              <w:jc w:val="center"/>
              <w:rPr>
                <w:b/>
                <w:bCs/>
                <w:color w:val="FFFFFF"/>
                <w:szCs w:val="20"/>
              </w:rPr>
            </w:pPr>
            <w:r w:rsidRPr="006C73E4">
              <w:rPr>
                <w:b/>
                <w:bCs/>
                <w:color w:val="FFFFFF"/>
                <w:szCs w:val="20"/>
              </w:rPr>
              <w:t>16</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4A443A5F"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708" w:type="dxa"/>
            <w:tcBorders>
              <w:top w:val="nil"/>
              <w:left w:val="single" w:sz="24" w:space="0" w:color="auto"/>
              <w:bottom w:val="nil"/>
              <w:right w:val="single" w:sz="24" w:space="0" w:color="auto"/>
            </w:tcBorders>
            <w:shd w:val="clear" w:color="auto" w:fill="auto"/>
          </w:tcPr>
          <w:p w14:paraId="368026C7"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6D5C7915"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0F9DFD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B1FC11A" w14:textId="77777777" w:rsidR="00B65C47" w:rsidRPr="00B65C47" w:rsidRDefault="00B65C47" w:rsidP="00B65C47">
            <w:pPr>
              <w:tabs>
                <w:tab w:val="left" w:pos="8755"/>
              </w:tabs>
              <w:spacing w:before="60" w:after="60"/>
              <w:rPr>
                <w:b/>
                <w:bCs/>
                <w:color w:val="000000"/>
                <w:szCs w:val="22"/>
              </w:rPr>
            </w:pPr>
          </w:p>
        </w:tc>
      </w:tr>
      <w:tr w:rsidR="00B65C47" w:rsidRPr="00B65C47" w14:paraId="699C1CB7" w14:textId="77777777" w:rsidTr="00C61CD3">
        <w:tc>
          <w:tcPr>
            <w:tcW w:w="1843" w:type="dxa"/>
            <w:tcBorders>
              <w:top w:val="single" w:sz="4" w:space="0" w:color="auto"/>
              <w:left w:val="single" w:sz="24" w:space="0" w:color="auto"/>
              <w:bottom w:val="single" w:sz="24" w:space="0" w:color="auto"/>
              <w:right w:val="single" w:sz="24" w:space="0" w:color="auto"/>
            </w:tcBorders>
            <w:shd w:val="clear" w:color="auto" w:fill="auto"/>
          </w:tcPr>
          <w:p w14:paraId="466BEB4A" w14:textId="77777777" w:rsidR="00B65C47" w:rsidRPr="006C73E4" w:rsidRDefault="00B65C47" w:rsidP="00B65C47">
            <w:pPr>
              <w:spacing w:before="60" w:after="60"/>
              <w:rPr>
                <w:b/>
                <w:bCs/>
                <w:szCs w:val="20"/>
              </w:rPr>
            </w:pPr>
            <w:r w:rsidRPr="006C73E4">
              <w:rPr>
                <w:b/>
                <w:bCs/>
                <w:szCs w:val="20"/>
              </w:rPr>
              <w:t>Very likely</w:t>
            </w:r>
          </w:p>
        </w:tc>
        <w:tc>
          <w:tcPr>
            <w:tcW w:w="992" w:type="dxa"/>
            <w:tcBorders>
              <w:top w:val="single" w:sz="4" w:space="0" w:color="auto"/>
              <w:left w:val="single" w:sz="24" w:space="0" w:color="auto"/>
              <w:bottom w:val="single" w:sz="24" w:space="0" w:color="auto"/>
              <w:right w:val="single" w:sz="4" w:space="0" w:color="auto"/>
            </w:tcBorders>
            <w:shd w:val="clear" w:color="auto" w:fill="00FF00"/>
            <w:vAlign w:val="center"/>
          </w:tcPr>
          <w:p w14:paraId="352E55CB" w14:textId="77777777" w:rsidR="00B65C47" w:rsidRPr="006C73E4" w:rsidRDefault="00B65C47" w:rsidP="00B65C47">
            <w:pPr>
              <w:spacing w:before="60" w:after="60"/>
              <w:jc w:val="center"/>
              <w:rPr>
                <w:b/>
                <w:bCs/>
                <w:szCs w:val="20"/>
              </w:rPr>
            </w:pPr>
            <w:r w:rsidRPr="006C73E4">
              <w:rPr>
                <w:b/>
                <w:bCs/>
                <w:szCs w:val="20"/>
              </w:rPr>
              <w:t>5</w:t>
            </w:r>
          </w:p>
        </w:tc>
        <w:tc>
          <w:tcPr>
            <w:tcW w:w="992" w:type="dxa"/>
            <w:tcBorders>
              <w:top w:val="single" w:sz="4" w:space="0" w:color="auto"/>
              <w:left w:val="single" w:sz="4" w:space="0" w:color="auto"/>
              <w:bottom w:val="single" w:sz="24" w:space="0" w:color="auto"/>
              <w:right w:val="single" w:sz="4" w:space="0" w:color="auto"/>
            </w:tcBorders>
            <w:shd w:val="clear" w:color="auto" w:fill="FFCC00"/>
            <w:vAlign w:val="center"/>
          </w:tcPr>
          <w:p w14:paraId="4D9E1367" w14:textId="77777777" w:rsidR="00B65C47" w:rsidRPr="006C73E4" w:rsidRDefault="00B65C47" w:rsidP="00B65C47">
            <w:pPr>
              <w:spacing w:before="60" w:after="60"/>
              <w:jc w:val="center"/>
              <w:rPr>
                <w:b/>
                <w:bCs/>
                <w:szCs w:val="20"/>
              </w:rPr>
            </w:pPr>
            <w:r w:rsidRPr="006C73E4">
              <w:rPr>
                <w:b/>
                <w:bCs/>
                <w:szCs w:val="20"/>
              </w:rPr>
              <w:t>10</w:t>
            </w:r>
          </w:p>
        </w:tc>
        <w:tc>
          <w:tcPr>
            <w:tcW w:w="1283" w:type="dxa"/>
            <w:tcBorders>
              <w:top w:val="single" w:sz="4" w:space="0" w:color="auto"/>
              <w:left w:val="single" w:sz="4" w:space="0" w:color="auto"/>
              <w:bottom w:val="single" w:sz="24" w:space="0" w:color="auto"/>
              <w:right w:val="single" w:sz="4" w:space="0" w:color="auto"/>
            </w:tcBorders>
            <w:shd w:val="clear" w:color="auto" w:fill="FF0000"/>
            <w:vAlign w:val="center"/>
          </w:tcPr>
          <w:p w14:paraId="445B3B46" w14:textId="77777777" w:rsidR="00B65C47" w:rsidRPr="006C73E4" w:rsidRDefault="00B65C47" w:rsidP="00B65C47">
            <w:pPr>
              <w:spacing w:before="60" w:after="60"/>
              <w:jc w:val="center"/>
              <w:rPr>
                <w:b/>
                <w:bCs/>
                <w:szCs w:val="20"/>
              </w:rPr>
            </w:pPr>
            <w:r w:rsidRPr="006C73E4">
              <w:rPr>
                <w:b/>
                <w:bCs/>
                <w:color w:val="FFFFFF"/>
                <w:szCs w:val="20"/>
              </w:rPr>
              <w:t>15</w:t>
            </w:r>
          </w:p>
        </w:tc>
        <w:tc>
          <w:tcPr>
            <w:tcW w:w="1127" w:type="dxa"/>
            <w:tcBorders>
              <w:top w:val="single" w:sz="4" w:space="0" w:color="auto"/>
              <w:left w:val="single" w:sz="4" w:space="0" w:color="auto"/>
              <w:bottom w:val="single" w:sz="24" w:space="0" w:color="auto"/>
              <w:right w:val="single" w:sz="4" w:space="0" w:color="auto"/>
            </w:tcBorders>
            <w:shd w:val="clear" w:color="auto" w:fill="FF0000"/>
            <w:vAlign w:val="center"/>
          </w:tcPr>
          <w:p w14:paraId="7AFDB2A2"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851" w:type="dxa"/>
            <w:tcBorders>
              <w:top w:val="single" w:sz="4" w:space="0" w:color="auto"/>
              <w:left w:val="single" w:sz="4" w:space="0" w:color="auto"/>
              <w:bottom w:val="single" w:sz="24" w:space="0" w:color="auto"/>
              <w:right w:val="single" w:sz="24" w:space="0" w:color="auto"/>
            </w:tcBorders>
            <w:shd w:val="clear" w:color="auto" w:fill="FF0000"/>
            <w:vAlign w:val="center"/>
          </w:tcPr>
          <w:p w14:paraId="71BAF89E" w14:textId="77777777" w:rsidR="00B65C47" w:rsidRPr="006C73E4" w:rsidRDefault="00B65C47" w:rsidP="00B65C47">
            <w:pPr>
              <w:spacing w:before="60" w:after="60"/>
              <w:jc w:val="center"/>
              <w:rPr>
                <w:b/>
                <w:bCs/>
                <w:color w:val="FFFFFF"/>
                <w:szCs w:val="20"/>
              </w:rPr>
            </w:pPr>
            <w:r w:rsidRPr="006C73E4">
              <w:rPr>
                <w:b/>
                <w:bCs/>
                <w:color w:val="FFFFFF"/>
                <w:szCs w:val="20"/>
              </w:rPr>
              <w:t>25</w:t>
            </w:r>
          </w:p>
        </w:tc>
        <w:tc>
          <w:tcPr>
            <w:tcW w:w="708" w:type="dxa"/>
            <w:tcBorders>
              <w:top w:val="nil"/>
              <w:left w:val="single" w:sz="24" w:space="0" w:color="auto"/>
              <w:bottom w:val="nil"/>
              <w:right w:val="single" w:sz="24" w:space="0" w:color="auto"/>
            </w:tcBorders>
            <w:shd w:val="clear" w:color="auto" w:fill="auto"/>
          </w:tcPr>
          <w:p w14:paraId="2CE0CAB3"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46CCEDE6"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3ECF6539"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56B1F4A" w14:textId="77777777" w:rsidR="00B65C47" w:rsidRPr="00B65C47" w:rsidRDefault="00B65C47" w:rsidP="00B65C47">
            <w:pPr>
              <w:tabs>
                <w:tab w:val="left" w:pos="8755"/>
              </w:tabs>
              <w:spacing w:before="60" w:after="60"/>
              <w:rPr>
                <w:b/>
                <w:bCs/>
                <w:color w:val="000000"/>
                <w:szCs w:val="22"/>
              </w:rPr>
            </w:pPr>
          </w:p>
        </w:tc>
      </w:tr>
    </w:tbl>
    <w:p w14:paraId="3BD6BBD9" w14:textId="4FA5A8EE" w:rsidR="006C73E4" w:rsidRDefault="006C73E4" w:rsidP="006C73E4">
      <w:pPr>
        <w:spacing w:before="240"/>
        <w:rPr>
          <w:b/>
          <w:bCs/>
        </w:rPr>
      </w:pPr>
      <w:r>
        <w:rPr>
          <w:b/>
          <w:bCs/>
        </w:rPr>
        <w:t>General Guidance:</w:t>
      </w:r>
    </w:p>
    <w:p w14:paraId="214E888E" w14:textId="185294D5" w:rsidR="006C73E4" w:rsidRDefault="006C73E4" w:rsidP="006C73E4">
      <w:pPr>
        <w:pStyle w:val="ListParagraph"/>
        <w:numPr>
          <w:ilvl w:val="0"/>
          <w:numId w:val="15"/>
        </w:numPr>
      </w:pPr>
      <w:r>
        <w:t xml:space="preserve">“Additional control” items are controls that have not been implemented yet and have been identified as needing to be introduced. Once the control is in place, the item should be moved to “Existing </w:t>
      </w:r>
      <w:r w:rsidR="00A627A6">
        <w:t>controls”.</w:t>
      </w:r>
    </w:p>
    <w:p w14:paraId="6C31C195" w14:textId="06FA4828" w:rsidR="006C73E4" w:rsidRPr="006C73E4" w:rsidRDefault="006C73E4" w:rsidP="006C73E4">
      <w:pPr>
        <w:pStyle w:val="ListParagraph"/>
        <w:numPr>
          <w:ilvl w:val="0"/>
          <w:numId w:val="15"/>
        </w:numPr>
      </w:pPr>
      <w:r>
        <w:t>Hazards should</w:t>
      </w:r>
      <w:r w:rsidR="00A627A6">
        <w:t xml:space="preserve"> potentially</w:t>
      </w:r>
      <w:r>
        <w:t xml:space="preserve"> result in harm to a person or group of people. While reputational and financial risks should be considered when planning events or procedures, they do not belong on this document.</w:t>
      </w:r>
    </w:p>
    <w:p w14:paraId="17A6EEF5" w14:textId="77777777" w:rsidR="004C7672" w:rsidRDefault="004C76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4111"/>
        <w:gridCol w:w="3827"/>
      </w:tblGrid>
      <w:tr w:rsidR="001F12EB" w14:paraId="270F7700" w14:textId="77777777" w:rsidTr="000218AD">
        <w:trPr>
          <w:cantSplit/>
          <w:trHeight w:val="467"/>
        </w:trPr>
        <w:tc>
          <w:tcPr>
            <w:tcW w:w="15309" w:type="dxa"/>
            <w:gridSpan w:val="3"/>
            <w:tcBorders>
              <w:top w:val="nil"/>
              <w:left w:val="nil"/>
              <w:right w:val="nil"/>
            </w:tcBorders>
          </w:tcPr>
          <w:p w14:paraId="479997F7" w14:textId="4DDFA417" w:rsidR="001F12EB" w:rsidRDefault="004C7672" w:rsidP="00894993">
            <w:pPr>
              <w:pStyle w:val="Title"/>
              <w:ind w:left="0"/>
              <w:outlineLvl w:val="0"/>
              <w:rPr>
                <w:rFonts w:ascii="Arial" w:hAnsi="Arial" w:cs="Arial"/>
                <w:sz w:val="40"/>
                <w:u w:val="none"/>
              </w:rPr>
            </w:pPr>
            <w:r>
              <w:rPr>
                <w:rFonts w:ascii="Arial" w:hAnsi="Arial" w:cs="Arial"/>
                <w:b w:val="0"/>
                <w:bCs w:val="0"/>
                <w:color w:val="auto"/>
                <w:sz w:val="22"/>
                <w:szCs w:val="24"/>
                <w:u w:val="none"/>
              </w:rPr>
              <w:lastRenderedPageBreak/>
              <w:br w:type="page"/>
            </w:r>
            <w:r w:rsidR="00B65C47">
              <w:br w:type="page"/>
            </w:r>
            <w:r w:rsidR="00894993">
              <w:rPr>
                <w:rFonts w:ascii="Arial" w:hAnsi="Arial" w:cs="Arial"/>
                <w:sz w:val="40"/>
                <w:u w:val="none"/>
              </w:rPr>
              <w:t>Risk Assessment Record</w:t>
            </w:r>
          </w:p>
          <w:p w14:paraId="6A67B173" w14:textId="77777777" w:rsidR="00894993" w:rsidRDefault="00894993" w:rsidP="00894993">
            <w:pPr>
              <w:pStyle w:val="Title"/>
              <w:ind w:left="0"/>
              <w:outlineLvl w:val="0"/>
              <w:rPr>
                <w:rFonts w:ascii="Arial" w:hAnsi="Arial" w:cs="Arial"/>
                <w:sz w:val="42"/>
                <w:u w:val="none"/>
              </w:rPr>
            </w:pPr>
          </w:p>
        </w:tc>
      </w:tr>
      <w:tr w:rsidR="00E05FB0" w:rsidRPr="00E05FB0" w14:paraId="2B49C174" w14:textId="77777777" w:rsidTr="004D2123">
        <w:trPr>
          <w:cantSplit/>
          <w:trHeight w:val="564"/>
        </w:trPr>
        <w:tc>
          <w:tcPr>
            <w:tcW w:w="7371" w:type="dxa"/>
          </w:tcPr>
          <w:p w14:paraId="1754F5E5" w14:textId="77777777" w:rsidR="004E5556" w:rsidRPr="00E05FB0" w:rsidRDefault="004D2123" w:rsidP="004E555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Risk Assessment Title</w:t>
            </w:r>
            <w:r w:rsidR="001F12EB" w:rsidRPr="00E05FB0">
              <w:rPr>
                <w:rFonts w:ascii="Arial" w:hAnsi="Arial" w:cs="Arial"/>
                <w:color w:val="000000" w:themeColor="text1"/>
                <w:sz w:val="22"/>
                <w:u w:val="none"/>
              </w:rPr>
              <w:t>:</w:t>
            </w:r>
          </w:p>
          <w:p w14:paraId="316A2331" w14:textId="13185B67" w:rsidR="001F12EB" w:rsidRPr="00B077AE" w:rsidRDefault="001B00D1" w:rsidP="00B077AE">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Polo Competitions</w:t>
            </w:r>
          </w:p>
        </w:tc>
        <w:tc>
          <w:tcPr>
            <w:tcW w:w="4111" w:type="dxa"/>
          </w:tcPr>
          <w:p w14:paraId="4FD4CFD7" w14:textId="68416CE3" w:rsidR="004E5556" w:rsidRPr="00E05FB0" w:rsidRDefault="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Date Produced</w:t>
            </w:r>
            <w:r w:rsidR="001F12EB" w:rsidRPr="00E05FB0">
              <w:rPr>
                <w:rFonts w:ascii="Arial" w:hAnsi="Arial" w:cs="Arial"/>
                <w:color w:val="000000" w:themeColor="text1"/>
                <w:sz w:val="22"/>
                <w:u w:val="none"/>
              </w:rPr>
              <w:t>:</w:t>
            </w:r>
            <w:r w:rsidR="001B00D1">
              <w:rPr>
                <w:rFonts w:ascii="Arial" w:hAnsi="Arial" w:cs="Arial"/>
                <w:color w:val="000000" w:themeColor="text1"/>
                <w:sz w:val="22"/>
                <w:u w:val="none"/>
              </w:rPr>
              <w:t xml:space="preserve"> </w:t>
            </w:r>
            <w:proofErr w:type="gramStart"/>
            <w:r w:rsidR="001B00D1">
              <w:rPr>
                <w:rFonts w:ascii="Arial" w:hAnsi="Arial" w:cs="Arial"/>
                <w:color w:val="000000" w:themeColor="text1"/>
                <w:sz w:val="22"/>
                <w:u w:val="none"/>
              </w:rPr>
              <w:t>26/04/2024</w:t>
            </w:r>
            <w:proofErr w:type="gramEnd"/>
          </w:p>
          <w:p w14:paraId="3236380F" w14:textId="77777777" w:rsidR="001F12EB" w:rsidRPr="00E05FB0" w:rsidRDefault="001F12EB" w:rsidP="00B077AE">
            <w:pPr>
              <w:pStyle w:val="Title"/>
              <w:ind w:left="0"/>
              <w:jc w:val="left"/>
              <w:outlineLvl w:val="0"/>
              <w:rPr>
                <w:rFonts w:ascii="Arial" w:hAnsi="Arial" w:cs="Arial"/>
                <w:b w:val="0"/>
                <w:color w:val="000000" w:themeColor="text1"/>
                <w:sz w:val="22"/>
                <w:u w:val="none"/>
              </w:rPr>
            </w:pPr>
          </w:p>
        </w:tc>
        <w:tc>
          <w:tcPr>
            <w:tcW w:w="3827" w:type="dxa"/>
          </w:tcPr>
          <w:p w14:paraId="65115FD4" w14:textId="03DE7BD3" w:rsidR="004E5556" w:rsidRPr="00E05FB0" w:rsidRDefault="004D2123" w:rsidP="00D67C3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 xml:space="preserve">Review </w:t>
            </w:r>
            <w:r w:rsidR="001F12EB" w:rsidRPr="00E05FB0">
              <w:rPr>
                <w:rFonts w:ascii="Arial" w:hAnsi="Arial" w:cs="Arial"/>
                <w:color w:val="000000" w:themeColor="text1"/>
                <w:sz w:val="22"/>
                <w:u w:val="none"/>
              </w:rPr>
              <w:t>Date:</w:t>
            </w:r>
            <w:r w:rsidR="001B00D1">
              <w:rPr>
                <w:rFonts w:ascii="Arial" w:hAnsi="Arial" w:cs="Arial"/>
                <w:color w:val="000000" w:themeColor="text1"/>
                <w:sz w:val="22"/>
                <w:u w:val="none"/>
              </w:rPr>
              <w:t xml:space="preserve"> 10/06/2024</w:t>
            </w:r>
          </w:p>
          <w:p w14:paraId="669633B0" w14:textId="77777777" w:rsidR="001F12EB" w:rsidRPr="00B077AE" w:rsidRDefault="001F12EB" w:rsidP="00B077AE">
            <w:pPr>
              <w:pStyle w:val="Title"/>
              <w:ind w:left="0"/>
              <w:jc w:val="left"/>
              <w:outlineLvl w:val="0"/>
              <w:rPr>
                <w:rFonts w:ascii="Arial" w:hAnsi="Arial" w:cs="Arial"/>
                <w:b w:val="0"/>
                <w:bCs w:val="0"/>
                <w:color w:val="000000" w:themeColor="text1"/>
                <w:sz w:val="22"/>
                <w:u w:val="none"/>
              </w:rPr>
            </w:pPr>
          </w:p>
        </w:tc>
      </w:tr>
      <w:tr w:rsidR="00E05FB0" w:rsidRPr="00E05FB0" w14:paraId="340FEB65" w14:textId="77777777" w:rsidTr="004D2123">
        <w:trPr>
          <w:cantSplit/>
          <w:trHeight w:val="696"/>
        </w:trPr>
        <w:tc>
          <w:tcPr>
            <w:tcW w:w="7371" w:type="dxa"/>
          </w:tcPr>
          <w:p w14:paraId="5E028D22" w14:textId="715D9B9A" w:rsidR="004D2123" w:rsidRDefault="001F12EB">
            <w:pPr>
              <w:pStyle w:val="Title"/>
              <w:ind w:left="0"/>
              <w:jc w:val="left"/>
              <w:outlineLvl w:val="0"/>
              <w:rPr>
                <w:rFonts w:ascii="Arial" w:hAnsi="Arial" w:cs="Arial"/>
                <w:color w:val="000000" w:themeColor="text1"/>
                <w:sz w:val="22"/>
                <w:u w:val="none"/>
              </w:rPr>
            </w:pPr>
            <w:r w:rsidRPr="00E05FB0">
              <w:rPr>
                <w:rFonts w:ascii="Arial" w:hAnsi="Arial" w:cs="Arial"/>
                <w:color w:val="000000" w:themeColor="text1"/>
                <w:sz w:val="22"/>
                <w:u w:val="none"/>
              </w:rPr>
              <w:t>Overview</w:t>
            </w:r>
            <w:r w:rsidR="004D2123">
              <w:rPr>
                <w:rFonts w:ascii="Arial" w:hAnsi="Arial" w:cs="Arial"/>
                <w:color w:val="000000" w:themeColor="text1"/>
                <w:sz w:val="22"/>
                <w:u w:val="none"/>
              </w:rPr>
              <w:t>/Description of Activity:</w:t>
            </w:r>
          </w:p>
          <w:p w14:paraId="22ED4950" w14:textId="22EEE059" w:rsidR="00C872EC" w:rsidRPr="00C02500" w:rsidRDefault="004D4065" w:rsidP="00B077AE">
            <w:pPr>
              <w:pStyle w:val="Title"/>
              <w:ind w:left="0"/>
              <w:jc w:val="left"/>
              <w:outlineLvl w:val="0"/>
              <w:rPr>
                <w:rFonts w:ascii="Arial" w:hAnsi="Arial" w:cs="Arial"/>
                <w:b w:val="0"/>
                <w:bCs w:val="0"/>
                <w:color w:val="000000" w:themeColor="text1"/>
                <w:sz w:val="22"/>
                <w:szCs w:val="22"/>
                <w:u w:val="none"/>
              </w:rPr>
            </w:pPr>
            <w:r w:rsidRPr="00C02500">
              <w:rPr>
                <w:rStyle w:val="normaltextrun"/>
                <w:rFonts w:ascii="Arial" w:hAnsi="Arial" w:cs="Arial"/>
                <w:b w:val="0"/>
                <w:bCs w:val="0"/>
                <w:sz w:val="22"/>
                <w:szCs w:val="22"/>
                <w:u w:val="none"/>
                <w:shd w:val="clear" w:color="auto" w:fill="FFFFFF"/>
              </w:rPr>
              <w:t>Canoe polo matches are played at Cardiff University Canoe Polo (CUCP), BUCS, and other tournaments where several universities compete across several matches over a weekend. SWUPL (</w:t>
            </w:r>
            <w:proofErr w:type="gramStart"/>
            <w:r w:rsidRPr="00C02500">
              <w:rPr>
                <w:rStyle w:val="normaltextrun"/>
                <w:rFonts w:ascii="Arial" w:hAnsi="Arial" w:cs="Arial"/>
                <w:b w:val="0"/>
                <w:bCs w:val="0"/>
                <w:sz w:val="22"/>
                <w:szCs w:val="22"/>
                <w:u w:val="none"/>
                <w:shd w:val="clear" w:color="auto" w:fill="FFFFFF"/>
              </w:rPr>
              <w:t>South West</w:t>
            </w:r>
            <w:proofErr w:type="gramEnd"/>
            <w:r w:rsidRPr="00C02500">
              <w:rPr>
                <w:rStyle w:val="normaltextrun"/>
                <w:rFonts w:ascii="Arial" w:hAnsi="Arial" w:cs="Arial"/>
                <w:b w:val="0"/>
                <w:bCs w:val="0"/>
                <w:sz w:val="22"/>
                <w:szCs w:val="22"/>
                <w:u w:val="none"/>
                <w:shd w:val="clear" w:color="auto" w:fill="FFFFFF"/>
              </w:rPr>
              <w:t xml:space="preserve"> University Polo League) is covered by a separate risk assessment.</w:t>
            </w:r>
            <w:r w:rsidRPr="00C02500">
              <w:rPr>
                <w:rStyle w:val="eop"/>
                <w:rFonts w:ascii="Arial" w:hAnsi="Arial" w:cs="Arial"/>
                <w:b w:val="0"/>
                <w:bCs w:val="0"/>
                <w:sz w:val="22"/>
                <w:szCs w:val="22"/>
                <w:u w:val="none"/>
                <w:shd w:val="clear" w:color="auto" w:fill="FFFFFF"/>
              </w:rPr>
              <w:t> </w:t>
            </w:r>
          </w:p>
        </w:tc>
        <w:tc>
          <w:tcPr>
            <w:tcW w:w="7938" w:type="dxa"/>
            <w:gridSpan w:val="2"/>
          </w:tcPr>
          <w:p w14:paraId="2E4B8695" w14:textId="77777777" w:rsidR="001F12EB" w:rsidRDefault="004D2123">
            <w:pPr>
              <w:pStyle w:val="Title"/>
              <w:ind w:left="0"/>
              <w:jc w:val="left"/>
              <w:outlineLvl w:val="0"/>
              <w:rPr>
                <w:rFonts w:ascii="Arial" w:hAnsi="Arial" w:cs="Arial"/>
                <w:b w:val="0"/>
                <w:bCs w:val="0"/>
                <w:color w:val="000000" w:themeColor="text1"/>
                <w:sz w:val="22"/>
                <w:u w:val="none"/>
              </w:rPr>
            </w:pPr>
            <w:r w:rsidRPr="004D2123">
              <w:rPr>
                <w:rFonts w:ascii="Arial" w:hAnsi="Arial" w:cs="Arial"/>
                <w:bCs w:val="0"/>
                <w:color w:val="000000" w:themeColor="text1"/>
                <w:sz w:val="22"/>
                <w:u w:val="none"/>
              </w:rPr>
              <w:t>Duration/Frequency of Activity</w:t>
            </w:r>
            <w:r>
              <w:rPr>
                <w:rFonts w:ascii="Arial" w:hAnsi="Arial" w:cs="Arial"/>
                <w:b w:val="0"/>
                <w:bCs w:val="0"/>
                <w:color w:val="000000" w:themeColor="text1"/>
                <w:sz w:val="22"/>
                <w:u w:val="none"/>
              </w:rPr>
              <w:t>:</w:t>
            </w:r>
          </w:p>
          <w:p w14:paraId="0422547D" w14:textId="2714149B" w:rsidR="00B077AE" w:rsidRPr="00E05FB0" w:rsidRDefault="00EC4A58">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 xml:space="preserve">Regular </w:t>
            </w:r>
          </w:p>
        </w:tc>
      </w:tr>
      <w:tr w:rsidR="00E05FB0" w:rsidRPr="00E05FB0" w14:paraId="0B1ECE20" w14:textId="77777777" w:rsidTr="004D2123">
        <w:trPr>
          <w:cantSplit/>
          <w:trHeight w:val="726"/>
        </w:trPr>
        <w:tc>
          <w:tcPr>
            <w:tcW w:w="7371" w:type="dxa"/>
          </w:tcPr>
          <w:p w14:paraId="453D86A1" w14:textId="77777777" w:rsidR="00F1073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Location of Activity:</w:t>
            </w:r>
          </w:p>
          <w:p w14:paraId="61C64D11" w14:textId="0D88E1BD" w:rsidR="00B077AE" w:rsidRPr="00C02500" w:rsidRDefault="00464A92" w:rsidP="004D2123">
            <w:pPr>
              <w:pStyle w:val="Title"/>
              <w:ind w:left="0"/>
              <w:jc w:val="left"/>
              <w:outlineLvl w:val="0"/>
              <w:rPr>
                <w:rFonts w:ascii="Arial" w:hAnsi="Arial" w:cs="Arial"/>
                <w:b w:val="0"/>
                <w:bCs w:val="0"/>
                <w:color w:val="000000" w:themeColor="text1"/>
                <w:sz w:val="22"/>
                <w:szCs w:val="22"/>
                <w:u w:val="none"/>
              </w:rPr>
            </w:pPr>
            <w:r w:rsidRPr="00C02500">
              <w:rPr>
                <w:rStyle w:val="normaltextrun"/>
                <w:rFonts w:ascii="Arial" w:hAnsi="Arial" w:cs="Arial"/>
                <w:b w:val="0"/>
                <w:bCs w:val="0"/>
                <w:sz w:val="22"/>
                <w:szCs w:val="22"/>
                <w:u w:val="none"/>
                <w:bdr w:val="none" w:sz="0" w:space="0" w:color="auto" w:frame="1"/>
              </w:rPr>
              <w:t>Outdoor canoe polo pitches</w:t>
            </w:r>
          </w:p>
        </w:tc>
        <w:tc>
          <w:tcPr>
            <w:tcW w:w="7938" w:type="dxa"/>
            <w:gridSpan w:val="2"/>
          </w:tcPr>
          <w:p w14:paraId="0F877B0B" w14:textId="77777777" w:rsidR="004D2123" w:rsidRPr="00E05FB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Generic or Specific Assessment:</w:t>
            </w:r>
          </w:p>
          <w:p w14:paraId="5B87FDC1" w14:textId="5A9FABC8" w:rsidR="002F1F1E" w:rsidRPr="00E05FB0" w:rsidRDefault="00EC4A58" w:rsidP="004D2123">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Generic</w:t>
            </w:r>
          </w:p>
        </w:tc>
      </w:tr>
    </w:tbl>
    <w:p w14:paraId="37D66284" w14:textId="77777777" w:rsidR="007128F8" w:rsidRDefault="007128F8"/>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47"/>
        <w:gridCol w:w="1290"/>
        <w:gridCol w:w="4888"/>
        <w:gridCol w:w="960"/>
        <w:gridCol w:w="1160"/>
        <w:gridCol w:w="908"/>
        <w:gridCol w:w="1812"/>
      </w:tblGrid>
      <w:tr w:rsidR="0036424D" w:rsidRPr="00C872EC" w14:paraId="0C9B4B79" w14:textId="77777777" w:rsidTr="00B077AE">
        <w:trPr>
          <w:cantSplit/>
          <w:trHeight w:val="577"/>
          <w:tblHeader/>
        </w:trPr>
        <w:tc>
          <w:tcPr>
            <w:tcW w:w="0" w:type="auto"/>
            <w:shd w:val="clear" w:color="auto" w:fill="E0E0E0"/>
            <w:vAlign w:val="center"/>
          </w:tcPr>
          <w:p w14:paraId="368E20F8" w14:textId="77777777" w:rsidR="002F76FB" w:rsidRPr="00C872EC" w:rsidRDefault="002F76FB" w:rsidP="002F76FB">
            <w:pPr>
              <w:pStyle w:val="Title"/>
              <w:ind w:left="0"/>
              <w:jc w:val="left"/>
              <w:outlineLvl w:val="0"/>
              <w:rPr>
                <w:rFonts w:ascii="Arial" w:hAnsi="Arial" w:cs="Arial"/>
                <w:sz w:val="20"/>
                <w:u w:val="none"/>
              </w:rPr>
            </w:pPr>
            <w:r w:rsidRPr="00C872EC">
              <w:rPr>
                <w:rFonts w:ascii="Arial" w:hAnsi="Arial" w:cs="Arial"/>
                <w:sz w:val="20"/>
                <w:u w:val="none"/>
              </w:rPr>
              <w:t>#</w:t>
            </w:r>
          </w:p>
        </w:tc>
        <w:tc>
          <w:tcPr>
            <w:tcW w:w="0" w:type="auto"/>
            <w:shd w:val="clear" w:color="auto" w:fill="E0E0E0"/>
            <w:vAlign w:val="center"/>
          </w:tcPr>
          <w:p w14:paraId="05939AB8"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Hazard(s) identified</w:t>
            </w:r>
          </w:p>
        </w:tc>
        <w:tc>
          <w:tcPr>
            <w:tcW w:w="0" w:type="auto"/>
            <w:shd w:val="clear" w:color="auto" w:fill="E0E0E0"/>
            <w:vAlign w:val="center"/>
          </w:tcPr>
          <w:p w14:paraId="0AA34968" w14:textId="77777777" w:rsidR="002F76FB" w:rsidRPr="00C872EC" w:rsidRDefault="0036424D" w:rsidP="0025144E">
            <w:pPr>
              <w:pStyle w:val="Title"/>
              <w:ind w:left="0"/>
              <w:outlineLvl w:val="0"/>
              <w:rPr>
                <w:rFonts w:ascii="Arial" w:hAnsi="Arial" w:cs="Arial"/>
                <w:sz w:val="20"/>
                <w:u w:val="none"/>
              </w:rPr>
            </w:pPr>
            <w:r>
              <w:rPr>
                <w:rFonts w:ascii="Arial" w:hAnsi="Arial" w:cs="Arial"/>
                <w:sz w:val="20"/>
                <w:u w:val="none"/>
              </w:rPr>
              <w:t>Who might be</w:t>
            </w:r>
            <w:r w:rsidR="002F76FB" w:rsidRPr="00C872EC">
              <w:rPr>
                <w:rFonts w:ascii="Arial" w:hAnsi="Arial" w:cs="Arial"/>
                <w:sz w:val="20"/>
                <w:u w:val="none"/>
              </w:rPr>
              <w:t xml:space="preserve"> affected</w:t>
            </w:r>
            <w:r w:rsidR="002955B6">
              <w:rPr>
                <w:rFonts w:ascii="Arial" w:hAnsi="Arial" w:cs="Arial"/>
                <w:sz w:val="20"/>
                <w:u w:val="none"/>
              </w:rPr>
              <w:br/>
              <w:t>and how</w:t>
            </w:r>
          </w:p>
        </w:tc>
        <w:tc>
          <w:tcPr>
            <w:tcW w:w="0" w:type="auto"/>
            <w:shd w:val="clear" w:color="auto" w:fill="E0E0E0"/>
            <w:vAlign w:val="center"/>
          </w:tcPr>
          <w:p w14:paraId="3543D5FA"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Existing controls &amp; measures</w:t>
            </w:r>
          </w:p>
        </w:tc>
        <w:tc>
          <w:tcPr>
            <w:tcW w:w="0" w:type="auto"/>
            <w:shd w:val="clear" w:color="auto" w:fill="E0E0E0"/>
            <w:vAlign w:val="center"/>
          </w:tcPr>
          <w:p w14:paraId="06749E55"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Severity </w:t>
            </w:r>
            <w:r w:rsidRPr="00C872EC">
              <w:rPr>
                <w:rFonts w:ascii="Arial" w:hAnsi="Arial" w:cs="Arial"/>
                <w:sz w:val="20"/>
                <w:u w:val="none"/>
              </w:rPr>
              <w:t>(</w:t>
            </w:r>
            <w:r w:rsidRPr="00EA5B05">
              <w:rPr>
                <w:rFonts w:ascii="Arial" w:hAnsi="Arial" w:cs="Arial"/>
                <w:color w:val="FF00FF"/>
                <w:sz w:val="20"/>
                <w:u w:val="none"/>
              </w:rPr>
              <w:t>a</w:t>
            </w:r>
            <w:r w:rsidRPr="00C872EC">
              <w:rPr>
                <w:rFonts w:ascii="Arial" w:hAnsi="Arial" w:cs="Arial"/>
                <w:sz w:val="20"/>
                <w:u w:val="none"/>
              </w:rPr>
              <w:t>)</w:t>
            </w:r>
          </w:p>
        </w:tc>
        <w:tc>
          <w:tcPr>
            <w:tcW w:w="0" w:type="auto"/>
            <w:shd w:val="clear" w:color="auto" w:fill="E0E0E0"/>
            <w:vAlign w:val="center"/>
          </w:tcPr>
          <w:p w14:paraId="42EAD36F"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Likelihood </w:t>
            </w:r>
            <w:r w:rsidRPr="00C872EC">
              <w:rPr>
                <w:rFonts w:ascii="Arial" w:hAnsi="Arial" w:cs="Arial"/>
                <w:sz w:val="20"/>
                <w:u w:val="none"/>
              </w:rPr>
              <w:t>(</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45BE17C6" w14:textId="77777777" w:rsidR="002F76FB" w:rsidRPr="00C872EC" w:rsidRDefault="0025144E" w:rsidP="00C872EC">
            <w:pPr>
              <w:pStyle w:val="Title"/>
              <w:ind w:left="0"/>
              <w:outlineLvl w:val="0"/>
              <w:rPr>
                <w:rFonts w:ascii="Arial" w:hAnsi="Arial" w:cs="Arial"/>
                <w:sz w:val="20"/>
                <w:u w:val="none"/>
              </w:rPr>
            </w:pPr>
            <w:r w:rsidRPr="00C872EC">
              <w:rPr>
                <w:rFonts w:ascii="Arial" w:hAnsi="Arial" w:cs="Arial"/>
                <w:sz w:val="20"/>
                <w:u w:val="none"/>
              </w:rPr>
              <w:t xml:space="preserve">Risk </w:t>
            </w:r>
            <w:r w:rsidR="00B65C47">
              <w:rPr>
                <w:rFonts w:ascii="Arial" w:hAnsi="Arial" w:cs="Arial"/>
                <w:sz w:val="20"/>
                <w:u w:val="none"/>
              </w:rPr>
              <w:t>R</w:t>
            </w:r>
            <w:r w:rsidR="00B65C47" w:rsidRPr="00C872EC">
              <w:rPr>
                <w:rFonts w:ascii="Arial" w:hAnsi="Arial" w:cs="Arial"/>
                <w:sz w:val="20"/>
                <w:u w:val="none"/>
              </w:rPr>
              <w:t xml:space="preserve">ating </w:t>
            </w:r>
            <w:r w:rsidRPr="00C872EC">
              <w:rPr>
                <w:rFonts w:ascii="Arial" w:hAnsi="Arial" w:cs="Arial"/>
                <w:sz w:val="20"/>
                <w:u w:val="none"/>
              </w:rPr>
              <w:br/>
              <w:t>(</w:t>
            </w:r>
            <w:r w:rsidRPr="00EA5B05">
              <w:rPr>
                <w:rFonts w:ascii="Arial" w:hAnsi="Arial" w:cs="Arial"/>
                <w:color w:val="FF00FF"/>
                <w:sz w:val="20"/>
                <w:u w:val="none"/>
              </w:rPr>
              <w:t>a</w:t>
            </w:r>
            <w:r w:rsidRPr="00C872EC">
              <w:rPr>
                <w:rFonts w:ascii="Arial" w:hAnsi="Arial" w:cs="Arial"/>
                <w:sz w:val="20"/>
                <w:u w:val="none"/>
              </w:rPr>
              <w:t xml:space="preserve"> x </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28A2E797" w14:textId="77777777" w:rsidR="002F76FB" w:rsidRPr="00C872EC" w:rsidRDefault="009B43FF" w:rsidP="00C872EC">
            <w:pPr>
              <w:pStyle w:val="Title"/>
              <w:ind w:left="0"/>
              <w:jc w:val="left"/>
              <w:outlineLvl w:val="0"/>
              <w:rPr>
                <w:rFonts w:ascii="Arial" w:hAnsi="Arial" w:cs="Arial"/>
                <w:sz w:val="20"/>
                <w:u w:val="none"/>
              </w:rPr>
            </w:pPr>
            <w:r>
              <w:rPr>
                <w:rFonts w:ascii="Arial" w:hAnsi="Arial" w:cs="Arial"/>
                <w:sz w:val="20"/>
                <w:u w:val="none"/>
              </w:rPr>
              <w:t>Additional control/action</w:t>
            </w:r>
            <w:r w:rsidR="002F76FB" w:rsidRPr="00C872EC">
              <w:rPr>
                <w:rFonts w:ascii="Arial" w:hAnsi="Arial" w:cs="Arial"/>
                <w:sz w:val="20"/>
                <w:u w:val="none"/>
              </w:rPr>
              <w:t xml:space="preserve"> required</w:t>
            </w:r>
          </w:p>
        </w:tc>
      </w:tr>
      <w:tr w:rsidR="001406EE" w:rsidRPr="00946523" w14:paraId="5599C667" w14:textId="77777777" w:rsidTr="00151E09">
        <w:trPr>
          <w:cantSplit/>
          <w:trHeight w:val="375"/>
        </w:trPr>
        <w:tc>
          <w:tcPr>
            <w:tcW w:w="0" w:type="auto"/>
            <w:vAlign w:val="center"/>
          </w:tcPr>
          <w:p w14:paraId="3CAB1C9A"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w:t>
            </w:r>
          </w:p>
        </w:tc>
        <w:tc>
          <w:tcPr>
            <w:tcW w:w="0" w:type="auto"/>
            <w:vAlign w:val="center"/>
          </w:tcPr>
          <w:p w14:paraId="77803009" w14:textId="77777777" w:rsidR="001406EE" w:rsidRPr="00171C36" w:rsidRDefault="001406EE" w:rsidP="001406EE">
            <w:pPr>
              <w:pStyle w:val="paragraph"/>
              <w:spacing w:before="0" w:beforeAutospacing="0" w:after="0" w:afterAutospacing="0"/>
              <w:textAlignment w:val="baseline"/>
              <w:divId w:val="293412073"/>
              <w:rPr>
                <w:rFonts w:ascii="Arial" w:hAnsi="Arial" w:cs="Arial"/>
                <w:sz w:val="22"/>
                <w:szCs w:val="22"/>
              </w:rPr>
            </w:pPr>
            <w:r w:rsidRPr="00171C36">
              <w:rPr>
                <w:rStyle w:val="eop"/>
                <w:rFonts w:ascii="Arial" w:hAnsi="Arial" w:cs="Arial"/>
                <w:sz w:val="22"/>
                <w:szCs w:val="22"/>
              </w:rPr>
              <w:t> </w:t>
            </w:r>
          </w:p>
          <w:p w14:paraId="0BBFBAA4" w14:textId="77777777" w:rsidR="001406EE" w:rsidRPr="00171C36" w:rsidRDefault="001406EE" w:rsidP="001406EE">
            <w:pPr>
              <w:pStyle w:val="paragraph"/>
              <w:spacing w:before="0" w:beforeAutospacing="0" w:after="0" w:afterAutospacing="0"/>
              <w:textAlignment w:val="baseline"/>
              <w:divId w:val="661812959"/>
              <w:rPr>
                <w:rFonts w:ascii="Arial" w:hAnsi="Arial" w:cs="Arial"/>
                <w:sz w:val="22"/>
                <w:szCs w:val="22"/>
              </w:rPr>
            </w:pPr>
            <w:r w:rsidRPr="00171C36">
              <w:rPr>
                <w:rStyle w:val="normaltextrun"/>
                <w:rFonts w:ascii="Arial" w:hAnsi="Arial" w:cs="Arial"/>
                <w:sz w:val="22"/>
                <w:szCs w:val="22"/>
              </w:rPr>
              <w:t>Drowning</w:t>
            </w:r>
            <w:r w:rsidRPr="00171C36">
              <w:rPr>
                <w:rStyle w:val="eop"/>
                <w:rFonts w:ascii="Arial" w:hAnsi="Arial" w:cs="Arial"/>
                <w:sz w:val="22"/>
                <w:szCs w:val="22"/>
              </w:rPr>
              <w:t> </w:t>
            </w:r>
          </w:p>
          <w:p w14:paraId="20767FDF" w14:textId="5567D24F"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eop"/>
                <w:rFonts w:ascii="Arial" w:hAnsi="Arial" w:cs="Arial"/>
                <w:b w:val="0"/>
                <w:bCs w:val="0"/>
                <w:color w:val="auto"/>
                <w:sz w:val="22"/>
                <w:szCs w:val="22"/>
                <w:u w:val="none"/>
              </w:rPr>
              <w:t> </w:t>
            </w:r>
          </w:p>
        </w:tc>
        <w:tc>
          <w:tcPr>
            <w:tcW w:w="0" w:type="auto"/>
            <w:vAlign w:val="center"/>
          </w:tcPr>
          <w:p w14:paraId="7D145989" w14:textId="0AFC0B67"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on Water</w:t>
            </w:r>
            <w:r w:rsidRPr="00171C36">
              <w:rPr>
                <w:rStyle w:val="eop"/>
                <w:rFonts w:ascii="Arial" w:hAnsi="Arial" w:cs="Arial"/>
                <w:b w:val="0"/>
                <w:bCs w:val="0"/>
                <w:color w:val="auto"/>
                <w:sz w:val="22"/>
                <w:szCs w:val="22"/>
                <w:u w:val="none"/>
              </w:rPr>
              <w:t> </w:t>
            </w:r>
          </w:p>
        </w:tc>
        <w:tc>
          <w:tcPr>
            <w:tcW w:w="0" w:type="auto"/>
            <w:vAlign w:val="center"/>
          </w:tcPr>
          <w:p w14:paraId="024E14B6" w14:textId="77777777" w:rsidR="001406EE" w:rsidRPr="00171C36" w:rsidRDefault="001406EE" w:rsidP="00C02500">
            <w:pPr>
              <w:pStyle w:val="paragraph"/>
              <w:numPr>
                <w:ilvl w:val="0"/>
                <w:numId w:val="37"/>
              </w:numPr>
              <w:spacing w:before="0" w:beforeAutospacing="0" w:after="0" w:afterAutospacing="0"/>
              <w:textAlignment w:val="baseline"/>
              <w:divId w:val="466900429"/>
              <w:rPr>
                <w:rFonts w:ascii="Arial" w:hAnsi="Arial" w:cs="Arial"/>
                <w:sz w:val="22"/>
                <w:szCs w:val="22"/>
              </w:rPr>
            </w:pPr>
            <w:r w:rsidRPr="00171C36">
              <w:rPr>
                <w:rStyle w:val="normaltextrun"/>
                <w:rFonts w:ascii="Arial" w:hAnsi="Arial" w:cs="Arial"/>
                <w:sz w:val="22"/>
                <w:szCs w:val="22"/>
              </w:rPr>
              <w:t xml:space="preserve">Buoyancy aids are mandatory on the </w:t>
            </w:r>
            <w:proofErr w:type="gramStart"/>
            <w:r w:rsidRPr="00171C36">
              <w:rPr>
                <w:rStyle w:val="normaltextrun"/>
                <w:rFonts w:ascii="Arial" w:hAnsi="Arial" w:cs="Arial"/>
                <w:sz w:val="22"/>
                <w:szCs w:val="22"/>
              </w:rPr>
              <w:t>water</w:t>
            </w:r>
            <w:proofErr w:type="gramEnd"/>
            <w:r w:rsidRPr="00171C36">
              <w:rPr>
                <w:rStyle w:val="eop"/>
                <w:rFonts w:ascii="Arial" w:hAnsi="Arial" w:cs="Arial"/>
                <w:sz w:val="22"/>
                <w:szCs w:val="22"/>
              </w:rPr>
              <w:t> </w:t>
            </w:r>
          </w:p>
          <w:p w14:paraId="087D36A1" w14:textId="77777777" w:rsidR="001406EE" w:rsidRPr="00171C36" w:rsidRDefault="001406EE" w:rsidP="00C02500">
            <w:pPr>
              <w:pStyle w:val="paragraph"/>
              <w:numPr>
                <w:ilvl w:val="0"/>
                <w:numId w:val="37"/>
              </w:numPr>
              <w:spacing w:before="0" w:beforeAutospacing="0" w:after="0" w:afterAutospacing="0"/>
              <w:textAlignment w:val="baseline"/>
              <w:divId w:val="1146969651"/>
              <w:rPr>
                <w:rFonts w:ascii="Arial" w:hAnsi="Arial" w:cs="Arial"/>
                <w:sz w:val="22"/>
                <w:szCs w:val="22"/>
              </w:rPr>
            </w:pPr>
            <w:r w:rsidRPr="00171C36">
              <w:rPr>
                <w:rStyle w:val="normaltextrun"/>
                <w:rFonts w:ascii="Arial" w:hAnsi="Arial" w:cs="Arial"/>
                <w:sz w:val="22"/>
                <w:szCs w:val="22"/>
              </w:rPr>
              <w:t>Participants are required to have done swim test before they are allowed on the water. </w:t>
            </w:r>
            <w:r w:rsidRPr="00171C36">
              <w:rPr>
                <w:rStyle w:val="eop"/>
                <w:rFonts w:ascii="Arial" w:hAnsi="Arial" w:cs="Arial"/>
                <w:sz w:val="22"/>
                <w:szCs w:val="22"/>
              </w:rPr>
              <w:t> </w:t>
            </w:r>
          </w:p>
          <w:p w14:paraId="46A56DEC" w14:textId="77777777" w:rsidR="001406EE" w:rsidRPr="00171C36" w:rsidRDefault="001406EE" w:rsidP="00C02500">
            <w:pPr>
              <w:pStyle w:val="paragraph"/>
              <w:numPr>
                <w:ilvl w:val="0"/>
                <w:numId w:val="37"/>
              </w:numPr>
              <w:spacing w:before="0" w:beforeAutospacing="0" w:after="0" w:afterAutospacing="0"/>
              <w:textAlignment w:val="baseline"/>
              <w:divId w:val="1233662685"/>
              <w:rPr>
                <w:rFonts w:ascii="Arial" w:hAnsi="Arial" w:cs="Arial"/>
                <w:sz w:val="22"/>
                <w:szCs w:val="22"/>
              </w:rPr>
            </w:pPr>
            <w:r w:rsidRPr="00171C36">
              <w:rPr>
                <w:rStyle w:val="normaltextrun"/>
                <w:rFonts w:ascii="Arial" w:hAnsi="Arial" w:cs="Arial"/>
                <w:sz w:val="22"/>
                <w:szCs w:val="22"/>
              </w:rPr>
              <w:t>Competition rules will be followed regarding when buoyancy aids must be worn.</w:t>
            </w:r>
            <w:r w:rsidRPr="00171C36">
              <w:rPr>
                <w:rStyle w:val="eop"/>
                <w:rFonts w:ascii="Arial" w:hAnsi="Arial" w:cs="Arial"/>
                <w:sz w:val="22"/>
                <w:szCs w:val="22"/>
              </w:rPr>
              <w:t> </w:t>
            </w:r>
          </w:p>
          <w:p w14:paraId="10BBE092" w14:textId="5376C061" w:rsidR="001406EE" w:rsidRPr="00C02500" w:rsidRDefault="001406EE" w:rsidP="00C02500">
            <w:pPr>
              <w:pStyle w:val="ListParagraph"/>
              <w:numPr>
                <w:ilvl w:val="0"/>
                <w:numId w:val="37"/>
              </w:numPr>
              <w:rPr>
                <w:sz w:val="22"/>
                <w:szCs w:val="22"/>
              </w:rPr>
            </w:pPr>
            <w:r w:rsidRPr="00C02500">
              <w:rPr>
                <w:rStyle w:val="normaltextrun"/>
                <w:sz w:val="22"/>
                <w:szCs w:val="22"/>
              </w:rPr>
              <w:t>Before using a spraydeck, paddler competence should be assessed showing spraydeck familiarisation by a session leader to ensure they know how to exit the kayak safely.</w:t>
            </w:r>
            <w:r w:rsidRPr="00C02500">
              <w:rPr>
                <w:rStyle w:val="eop"/>
                <w:sz w:val="22"/>
                <w:szCs w:val="22"/>
              </w:rPr>
              <w:t> </w:t>
            </w:r>
          </w:p>
        </w:tc>
        <w:tc>
          <w:tcPr>
            <w:tcW w:w="0" w:type="auto"/>
            <w:vAlign w:val="center"/>
          </w:tcPr>
          <w:p w14:paraId="12A30800" w14:textId="0DBF2900"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5</w:t>
            </w:r>
            <w:r w:rsidRPr="00171C36">
              <w:rPr>
                <w:rStyle w:val="eop"/>
                <w:rFonts w:ascii="Arial" w:hAnsi="Arial" w:cs="Arial"/>
                <w:b w:val="0"/>
                <w:bCs w:val="0"/>
                <w:color w:val="auto"/>
                <w:sz w:val="22"/>
                <w:szCs w:val="22"/>
                <w:u w:val="none"/>
              </w:rPr>
              <w:t> </w:t>
            </w:r>
          </w:p>
        </w:tc>
        <w:tc>
          <w:tcPr>
            <w:tcW w:w="0" w:type="auto"/>
            <w:vAlign w:val="center"/>
          </w:tcPr>
          <w:p w14:paraId="13769C01" w14:textId="79949DB8"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1</w:t>
            </w:r>
            <w:r w:rsidRPr="00171C36">
              <w:rPr>
                <w:rStyle w:val="eop"/>
                <w:rFonts w:ascii="Arial" w:hAnsi="Arial" w:cs="Arial"/>
                <w:b w:val="0"/>
                <w:bCs w:val="0"/>
                <w:color w:val="auto"/>
                <w:sz w:val="22"/>
                <w:szCs w:val="22"/>
                <w:u w:val="none"/>
              </w:rPr>
              <w:t> </w:t>
            </w:r>
          </w:p>
        </w:tc>
        <w:tc>
          <w:tcPr>
            <w:tcW w:w="0" w:type="auto"/>
            <w:vAlign w:val="center"/>
          </w:tcPr>
          <w:p w14:paraId="484B8816" w14:textId="557388F0"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5</w:t>
            </w:r>
            <w:r w:rsidRPr="00171C36">
              <w:rPr>
                <w:rStyle w:val="eop"/>
                <w:rFonts w:ascii="Arial" w:hAnsi="Arial" w:cs="Arial"/>
                <w:b w:val="0"/>
                <w:bCs w:val="0"/>
                <w:color w:val="auto"/>
                <w:sz w:val="22"/>
                <w:szCs w:val="22"/>
                <w:u w:val="none"/>
              </w:rPr>
              <w:t> </w:t>
            </w:r>
          </w:p>
        </w:tc>
        <w:tc>
          <w:tcPr>
            <w:tcW w:w="0" w:type="auto"/>
          </w:tcPr>
          <w:p w14:paraId="14B096E7" w14:textId="77777777" w:rsidR="001406EE" w:rsidRPr="00946523" w:rsidRDefault="001406EE" w:rsidP="001406EE">
            <w:pPr>
              <w:pStyle w:val="ListParagraph"/>
            </w:pPr>
          </w:p>
        </w:tc>
      </w:tr>
      <w:tr w:rsidR="001406EE" w:rsidRPr="00946523" w14:paraId="16879DB2" w14:textId="77777777" w:rsidTr="00151E09">
        <w:trPr>
          <w:cantSplit/>
          <w:trHeight w:val="375"/>
        </w:trPr>
        <w:tc>
          <w:tcPr>
            <w:tcW w:w="0" w:type="auto"/>
            <w:vAlign w:val="center"/>
          </w:tcPr>
          <w:p w14:paraId="075D36E3"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2</w:t>
            </w:r>
          </w:p>
        </w:tc>
        <w:tc>
          <w:tcPr>
            <w:tcW w:w="0" w:type="auto"/>
            <w:vAlign w:val="center"/>
          </w:tcPr>
          <w:p w14:paraId="4C594B02" w14:textId="77777777" w:rsidR="001406EE" w:rsidRPr="00171C36" w:rsidRDefault="001406EE" w:rsidP="001406EE">
            <w:pPr>
              <w:pStyle w:val="paragraph"/>
              <w:spacing w:before="0" w:beforeAutospacing="0" w:after="0" w:afterAutospacing="0"/>
              <w:textAlignment w:val="baseline"/>
              <w:divId w:val="1070539263"/>
              <w:rPr>
                <w:rFonts w:ascii="Arial" w:hAnsi="Arial" w:cs="Arial"/>
                <w:sz w:val="22"/>
                <w:szCs w:val="22"/>
              </w:rPr>
            </w:pPr>
            <w:r w:rsidRPr="00171C36">
              <w:rPr>
                <w:rStyle w:val="eop"/>
                <w:rFonts w:ascii="Arial" w:hAnsi="Arial" w:cs="Arial"/>
                <w:sz w:val="22"/>
                <w:szCs w:val="22"/>
              </w:rPr>
              <w:t> </w:t>
            </w:r>
          </w:p>
          <w:p w14:paraId="189F742E" w14:textId="77777777" w:rsidR="001406EE" w:rsidRPr="00171C36" w:rsidRDefault="001406EE" w:rsidP="001406EE">
            <w:pPr>
              <w:pStyle w:val="paragraph"/>
              <w:spacing w:before="0" w:beforeAutospacing="0" w:after="0" w:afterAutospacing="0"/>
              <w:textAlignment w:val="baseline"/>
              <w:divId w:val="1260288293"/>
              <w:rPr>
                <w:rFonts w:ascii="Arial" w:hAnsi="Arial" w:cs="Arial"/>
                <w:sz w:val="22"/>
                <w:szCs w:val="22"/>
              </w:rPr>
            </w:pPr>
            <w:r w:rsidRPr="00171C36">
              <w:rPr>
                <w:rStyle w:val="normaltextrun"/>
                <w:rFonts w:ascii="Arial" w:hAnsi="Arial" w:cs="Arial"/>
                <w:sz w:val="22"/>
                <w:szCs w:val="22"/>
              </w:rPr>
              <w:t>Collision of boat/paddle and person</w:t>
            </w:r>
            <w:r w:rsidRPr="00171C36">
              <w:rPr>
                <w:rStyle w:val="eop"/>
                <w:rFonts w:ascii="Arial" w:hAnsi="Arial" w:cs="Arial"/>
                <w:sz w:val="22"/>
                <w:szCs w:val="22"/>
              </w:rPr>
              <w:t> </w:t>
            </w:r>
          </w:p>
          <w:p w14:paraId="61134EE0" w14:textId="3838C421"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eop"/>
                <w:rFonts w:ascii="Arial" w:hAnsi="Arial" w:cs="Arial"/>
                <w:b w:val="0"/>
                <w:bCs w:val="0"/>
                <w:color w:val="auto"/>
                <w:sz w:val="22"/>
                <w:szCs w:val="22"/>
                <w:u w:val="none"/>
              </w:rPr>
              <w:t> </w:t>
            </w:r>
          </w:p>
        </w:tc>
        <w:tc>
          <w:tcPr>
            <w:tcW w:w="0" w:type="auto"/>
            <w:vAlign w:val="center"/>
          </w:tcPr>
          <w:p w14:paraId="3CC5C4BC" w14:textId="74C90166"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paddling</w:t>
            </w:r>
            <w:r w:rsidRPr="00171C36">
              <w:rPr>
                <w:rStyle w:val="eop"/>
                <w:rFonts w:ascii="Arial" w:hAnsi="Arial" w:cs="Arial"/>
                <w:b w:val="0"/>
                <w:bCs w:val="0"/>
                <w:color w:val="auto"/>
                <w:sz w:val="22"/>
                <w:szCs w:val="22"/>
                <w:u w:val="none"/>
              </w:rPr>
              <w:t> </w:t>
            </w:r>
          </w:p>
        </w:tc>
        <w:tc>
          <w:tcPr>
            <w:tcW w:w="0" w:type="auto"/>
            <w:vAlign w:val="center"/>
          </w:tcPr>
          <w:p w14:paraId="5E4796F8" w14:textId="77777777" w:rsidR="001406EE" w:rsidRPr="00171C36" w:rsidRDefault="001406EE" w:rsidP="00C02500">
            <w:pPr>
              <w:pStyle w:val="paragraph"/>
              <w:numPr>
                <w:ilvl w:val="0"/>
                <w:numId w:val="37"/>
              </w:numPr>
              <w:spacing w:before="0" w:beforeAutospacing="0" w:after="0" w:afterAutospacing="0"/>
              <w:textAlignment w:val="baseline"/>
              <w:divId w:val="94061926"/>
              <w:rPr>
                <w:rFonts w:ascii="Arial" w:hAnsi="Arial" w:cs="Arial"/>
                <w:sz w:val="22"/>
                <w:szCs w:val="22"/>
              </w:rPr>
            </w:pPr>
            <w:r w:rsidRPr="00171C36">
              <w:rPr>
                <w:rStyle w:val="normaltextrun"/>
                <w:rFonts w:ascii="Arial" w:hAnsi="Arial" w:cs="Arial"/>
                <w:sz w:val="22"/>
                <w:szCs w:val="22"/>
              </w:rPr>
              <w:t>Buoyancy aids worn by players and bumpers on the boats reduce the impact of collisions.</w:t>
            </w:r>
            <w:r w:rsidRPr="00171C36">
              <w:rPr>
                <w:rStyle w:val="eop"/>
                <w:rFonts w:ascii="Arial" w:hAnsi="Arial" w:cs="Arial"/>
                <w:sz w:val="22"/>
                <w:szCs w:val="22"/>
              </w:rPr>
              <w:t> </w:t>
            </w:r>
          </w:p>
          <w:p w14:paraId="7B779E1A" w14:textId="77777777" w:rsidR="001406EE" w:rsidRPr="00171C36" w:rsidRDefault="001406EE" w:rsidP="00C02500">
            <w:pPr>
              <w:pStyle w:val="paragraph"/>
              <w:numPr>
                <w:ilvl w:val="0"/>
                <w:numId w:val="37"/>
              </w:numPr>
              <w:spacing w:before="0" w:beforeAutospacing="0" w:after="0" w:afterAutospacing="0"/>
              <w:textAlignment w:val="baseline"/>
              <w:divId w:val="953831400"/>
              <w:rPr>
                <w:rFonts w:ascii="Arial" w:hAnsi="Arial" w:cs="Arial"/>
                <w:sz w:val="22"/>
                <w:szCs w:val="22"/>
              </w:rPr>
            </w:pPr>
            <w:r w:rsidRPr="00171C36">
              <w:rPr>
                <w:rStyle w:val="normaltextrun"/>
                <w:rFonts w:ascii="Arial" w:hAnsi="Arial" w:cs="Arial"/>
                <w:sz w:val="22"/>
                <w:szCs w:val="22"/>
              </w:rPr>
              <w:t xml:space="preserve">Players are taught how to tackle safely and legally within game </w:t>
            </w:r>
            <w:proofErr w:type="gramStart"/>
            <w:r w:rsidRPr="00171C36">
              <w:rPr>
                <w:rStyle w:val="normaltextrun"/>
                <w:rFonts w:ascii="Arial" w:hAnsi="Arial" w:cs="Arial"/>
                <w:sz w:val="22"/>
                <w:szCs w:val="22"/>
              </w:rPr>
              <w:t>rules</w:t>
            </w:r>
            <w:proofErr w:type="gramEnd"/>
            <w:r w:rsidRPr="00171C36">
              <w:rPr>
                <w:rStyle w:val="eop"/>
                <w:rFonts w:ascii="Arial" w:hAnsi="Arial" w:cs="Arial"/>
                <w:sz w:val="22"/>
                <w:szCs w:val="22"/>
              </w:rPr>
              <w:t> </w:t>
            </w:r>
          </w:p>
          <w:p w14:paraId="36F94EDF" w14:textId="77777777" w:rsidR="001406EE" w:rsidRPr="00171C36" w:rsidRDefault="001406EE" w:rsidP="00C02500">
            <w:pPr>
              <w:pStyle w:val="paragraph"/>
              <w:numPr>
                <w:ilvl w:val="0"/>
                <w:numId w:val="37"/>
              </w:numPr>
              <w:spacing w:before="0" w:beforeAutospacing="0" w:after="0" w:afterAutospacing="0"/>
              <w:textAlignment w:val="baseline"/>
              <w:divId w:val="1236357559"/>
              <w:rPr>
                <w:rFonts w:ascii="Arial" w:hAnsi="Arial" w:cs="Arial"/>
                <w:sz w:val="22"/>
                <w:szCs w:val="22"/>
              </w:rPr>
            </w:pPr>
            <w:r w:rsidRPr="00171C36">
              <w:rPr>
                <w:rStyle w:val="normaltextrun"/>
                <w:rFonts w:ascii="Arial" w:hAnsi="Arial" w:cs="Arial"/>
                <w:sz w:val="22"/>
                <w:szCs w:val="22"/>
              </w:rPr>
              <w:t>Tackling is policed by referees. Any player found to be in violation of rules and safe practise will be disciplined and may be removed from play.</w:t>
            </w:r>
            <w:r w:rsidRPr="00171C36">
              <w:rPr>
                <w:rStyle w:val="eop"/>
                <w:rFonts w:ascii="Arial" w:hAnsi="Arial" w:cs="Arial"/>
                <w:sz w:val="22"/>
                <w:szCs w:val="22"/>
              </w:rPr>
              <w:t> </w:t>
            </w:r>
          </w:p>
          <w:p w14:paraId="0A194694" w14:textId="15538B91" w:rsidR="001406EE" w:rsidRPr="00C02500" w:rsidRDefault="001406EE" w:rsidP="00C02500">
            <w:pPr>
              <w:pStyle w:val="ListParagraph"/>
              <w:numPr>
                <w:ilvl w:val="0"/>
                <w:numId w:val="37"/>
              </w:numPr>
              <w:rPr>
                <w:sz w:val="22"/>
                <w:szCs w:val="22"/>
              </w:rPr>
            </w:pPr>
            <w:r w:rsidRPr="00C02500">
              <w:rPr>
                <w:rStyle w:val="normaltextrun"/>
                <w:sz w:val="22"/>
                <w:szCs w:val="22"/>
              </w:rPr>
              <w:t xml:space="preserve">Helmets to be </w:t>
            </w:r>
            <w:proofErr w:type="gramStart"/>
            <w:r w:rsidRPr="00C02500">
              <w:rPr>
                <w:rStyle w:val="normaltextrun"/>
                <w:sz w:val="22"/>
                <w:szCs w:val="22"/>
              </w:rPr>
              <w:t>worn during at all times</w:t>
            </w:r>
            <w:proofErr w:type="gramEnd"/>
            <w:r w:rsidRPr="00C02500">
              <w:rPr>
                <w:rStyle w:val="normaltextrun"/>
                <w:sz w:val="22"/>
                <w:szCs w:val="22"/>
              </w:rPr>
              <w:t xml:space="preserve"> during games</w:t>
            </w:r>
            <w:r w:rsidRPr="00C02500">
              <w:rPr>
                <w:rStyle w:val="eop"/>
                <w:sz w:val="22"/>
                <w:szCs w:val="22"/>
              </w:rPr>
              <w:t> </w:t>
            </w:r>
          </w:p>
        </w:tc>
        <w:tc>
          <w:tcPr>
            <w:tcW w:w="0" w:type="auto"/>
            <w:vAlign w:val="center"/>
          </w:tcPr>
          <w:p w14:paraId="06B54CEC" w14:textId="411E0940"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3</w:t>
            </w:r>
            <w:r w:rsidRPr="00171C36">
              <w:rPr>
                <w:rStyle w:val="eop"/>
                <w:rFonts w:ascii="Arial" w:hAnsi="Arial" w:cs="Arial"/>
                <w:b w:val="0"/>
                <w:bCs w:val="0"/>
                <w:color w:val="auto"/>
                <w:sz w:val="22"/>
                <w:szCs w:val="22"/>
                <w:u w:val="none"/>
              </w:rPr>
              <w:t> </w:t>
            </w:r>
          </w:p>
        </w:tc>
        <w:tc>
          <w:tcPr>
            <w:tcW w:w="0" w:type="auto"/>
            <w:vAlign w:val="center"/>
          </w:tcPr>
          <w:p w14:paraId="7454B334" w14:textId="3855B258"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2</w:t>
            </w:r>
            <w:r w:rsidRPr="00171C36">
              <w:rPr>
                <w:rStyle w:val="eop"/>
                <w:rFonts w:ascii="Arial" w:hAnsi="Arial" w:cs="Arial"/>
                <w:b w:val="0"/>
                <w:bCs w:val="0"/>
                <w:color w:val="auto"/>
                <w:sz w:val="22"/>
                <w:szCs w:val="22"/>
                <w:u w:val="none"/>
              </w:rPr>
              <w:t> </w:t>
            </w:r>
          </w:p>
        </w:tc>
        <w:tc>
          <w:tcPr>
            <w:tcW w:w="0" w:type="auto"/>
            <w:vAlign w:val="center"/>
          </w:tcPr>
          <w:p w14:paraId="706BB7F1" w14:textId="4AA7A87E"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6</w:t>
            </w:r>
            <w:r w:rsidRPr="00171C36">
              <w:rPr>
                <w:rStyle w:val="eop"/>
                <w:rFonts w:ascii="Arial" w:hAnsi="Arial" w:cs="Arial"/>
                <w:b w:val="0"/>
                <w:bCs w:val="0"/>
                <w:color w:val="auto"/>
                <w:sz w:val="22"/>
                <w:szCs w:val="22"/>
                <w:u w:val="none"/>
              </w:rPr>
              <w:t> </w:t>
            </w:r>
          </w:p>
        </w:tc>
        <w:tc>
          <w:tcPr>
            <w:tcW w:w="0" w:type="auto"/>
          </w:tcPr>
          <w:p w14:paraId="6F7C81AC" w14:textId="77777777" w:rsidR="001406EE" w:rsidRPr="00946523" w:rsidRDefault="001406EE" w:rsidP="001406EE">
            <w:pPr>
              <w:pStyle w:val="ListParagraph"/>
            </w:pPr>
          </w:p>
        </w:tc>
      </w:tr>
      <w:tr w:rsidR="001406EE" w:rsidRPr="00946523" w14:paraId="1B105E04" w14:textId="77777777" w:rsidTr="00151E09">
        <w:trPr>
          <w:cantSplit/>
          <w:trHeight w:val="375"/>
        </w:trPr>
        <w:tc>
          <w:tcPr>
            <w:tcW w:w="0" w:type="auto"/>
            <w:vAlign w:val="center"/>
          </w:tcPr>
          <w:p w14:paraId="6BB97307"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3</w:t>
            </w:r>
          </w:p>
        </w:tc>
        <w:tc>
          <w:tcPr>
            <w:tcW w:w="0" w:type="auto"/>
            <w:vAlign w:val="center"/>
          </w:tcPr>
          <w:p w14:paraId="1CF7D167" w14:textId="77777777" w:rsidR="001406EE" w:rsidRPr="00171C36" w:rsidRDefault="001406EE" w:rsidP="001406EE">
            <w:pPr>
              <w:pStyle w:val="paragraph"/>
              <w:spacing w:before="0" w:beforeAutospacing="0" w:after="0" w:afterAutospacing="0"/>
              <w:textAlignment w:val="baseline"/>
              <w:divId w:val="154806750"/>
              <w:rPr>
                <w:rFonts w:ascii="Arial" w:hAnsi="Arial" w:cs="Arial"/>
                <w:sz w:val="22"/>
                <w:szCs w:val="22"/>
              </w:rPr>
            </w:pPr>
            <w:r w:rsidRPr="00171C36">
              <w:rPr>
                <w:rStyle w:val="eop"/>
                <w:rFonts w:ascii="Arial" w:hAnsi="Arial" w:cs="Arial"/>
                <w:sz w:val="22"/>
                <w:szCs w:val="22"/>
              </w:rPr>
              <w:t> </w:t>
            </w:r>
          </w:p>
          <w:p w14:paraId="6A2917E9" w14:textId="77777777" w:rsidR="001406EE" w:rsidRPr="00171C36" w:rsidRDefault="001406EE" w:rsidP="001406EE">
            <w:pPr>
              <w:pStyle w:val="paragraph"/>
              <w:spacing w:before="0" w:beforeAutospacing="0" w:after="0" w:afterAutospacing="0"/>
              <w:textAlignment w:val="baseline"/>
              <w:divId w:val="1245650972"/>
              <w:rPr>
                <w:rFonts w:ascii="Arial" w:hAnsi="Arial" w:cs="Arial"/>
                <w:sz w:val="22"/>
                <w:szCs w:val="22"/>
              </w:rPr>
            </w:pPr>
            <w:r w:rsidRPr="00171C36">
              <w:rPr>
                <w:rStyle w:val="normaltextrun"/>
                <w:rFonts w:ascii="Arial" w:hAnsi="Arial" w:cs="Arial"/>
                <w:sz w:val="22"/>
                <w:szCs w:val="22"/>
              </w:rPr>
              <w:t>Hypothermia/Weather/Environment</w:t>
            </w:r>
            <w:r w:rsidRPr="00171C36">
              <w:rPr>
                <w:rStyle w:val="eop"/>
                <w:rFonts w:ascii="Arial" w:hAnsi="Arial" w:cs="Arial"/>
                <w:sz w:val="22"/>
                <w:szCs w:val="22"/>
              </w:rPr>
              <w:t> </w:t>
            </w:r>
          </w:p>
          <w:p w14:paraId="56FB83CF" w14:textId="45872806"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eop"/>
                <w:rFonts w:ascii="Arial" w:hAnsi="Arial" w:cs="Arial"/>
                <w:b w:val="0"/>
                <w:bCs w:val="0"/>
                <w:color w:val="auto"/>
                <w:sz w:val="22"/>
                <w:szCs w:val="22"/>
                <w:u w:val="none"/>
              </w:rPr>
              <w:t> </w:t>
            </w:r>
          </w:p>
        </w:tc>
        <w:tc>
          <w:tcPr>
            <w:tcW w:w="0" w:type="auto"/>
            <w:vAlign w:val="center"/>
          </w:tcPr>
          <w:p w14:paraId="6D175AF9" w14:textId="77777777" w:rsidR="001406EE" w:rsidRPr="00171C36" w:rsidRDefault="001406EE" w:rsidP="001406EE">
            <w:pPr>
              <w:pStyle w:val="paragraph"/>
              <w:spacing w:before="0" w:beforeAutospacing="0" w:after="0" w:afterAutospacing="0"/>
              <w:jc w:val="center"/>
              <w:textAlignment w:val="baseline"/>
              <w:divId w:val="1855224464"/>
              <w:rPr>
                <w:rFonts w:ascii="Arial" w:hAnsi="Arial" w:cs="Arial"/>
                <w:sz w:val="22"/>
                <w:szCs w:val="22"/>
              </w:rPr>
            </w:pPr>
            <w:r w:rsidRPr="00171C36">
              <w:rPr>
                <w:rStyle w:val="eop"/>
                <w:rFonts w:ascii="Arial" w:hAnsi="Arial" w:cs="Arial"/>
                <w:sz w:val="22"/>
                <w:szCs w:val="22"/>
              </w:rPr>
              <w:t> </w:t>
            </w:r>
          </w:p>
          <w:p w14:paraId="09FC8195" w14:textId="3409F8C5"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on Water</w:t>
            </w:r>
            <w:r w:rsidRPr="00171C36">
              <w:rPr>
                <w:rStyle w:val="eop"/>
                <w:rFonts w:ascii="Arial" w:hAnsi="Arial" w:cs="Arial"/>
                <w:b w:val="0"/>
                <w:bCs w:val="0"/>
                <w:color w:val="auto"/>
                <w:sz w:val="22"/>
                <w:szCs w:val="22"/>
                <w:u w:val="none"/>
              </w:rPr>
              <w:t> </w:t>
            </w:r>
          </w:p>
        </w:tc>
        <w:tc>
          <w:tcPr>
            <w:tcW w:w="0" w:type="auto"/>
            <w:vAlign w:val="center"/>
          </w:tcPr>
          <w:p w14:paraId="7D997035" w14:textId="77777777" w:rsidR="001406EE" w:rsidRPr="00171C36" w:rsidRDefault="001406EE" w:rsidP="00C02500">
            <w:pPr>
              <w:pStyle w:val="paragraph"/>
              <w:numPr>
                <w:ilvl w:val="0"/>
                <w:numId w:val="37"/>
              </w:numPr>
              <w:spacing w:before="0" w:beforeAutospacing="0" w:after="0" w:afterAutospacing="0"/>
              <w:textAlignment w:val="baseline"/>
              <w:divId w:val="554315980"/>
              <w:rPr>
                <w:rFonts w:ascii="Arial" w:hAnsi="Arial" w:cs="Arial"/>
                <w:sz w:val="22"/>
                <w:szCs w:val="22"/>
              </w:rPr>
            </w:pPr>
            <w:r w:rsidRPr="00171C36">
              <w:rPr>
                <w:rStyle w:val="normaltextrun"/>
                <w:rFonts w:ascii="Arial" w:hAnsi="Arial" w:cs="Arial"/>
                <w:sz w:val="22"/>
                <w:szCs w:val="22"/>
              </w:rPr>
              <w:t xml:space="preserve">Trip leader is responsible for checking participants are wearing suitable clothing. First aider </w:t>
            </w:r>
            <w:proofErr w:type="gramStart"/>
            <w:r w:rsidRPr="00171C36">
              <w:rPr>
                <w:rStyle w:val="normaltextrun"/>
                <w:rFonts w:ascii="Arial" w:hAnsi="Arial" w:cs="Arial"/>
                <w:sz w:val="22"/>
                <w:szCs w:val="22"/>
              </w:rPr>
              <w:t>present</w:t>
            </w:r>
            <w:proofErr w:type="gramEnd"/>
            <w:r w:rsidRPr="00171C36">
              <w:rPr>
                <w:rStyle w:val="normaltextrun"/>
                <w:rFonts w:ascii="Arial" w:hAnsi="Arial" w:cs="Arial"/>
                <w:sz w:val="22"/>
                <w:szCs w:val="22"/>
              </w:rPr>
              <w:t xml:space="preserve"> at every match.</w:t>
            </w:r>
            <w:r w:rsidRPr="00171C36">
              <w:rPr>
                <w:rStyle w:val="eop"/>
                <w:rFonts w:ascii="Arial" w:hAnsi="Arial" w:cs="Arial"/>
                <w:sz w:val="22"/>
                <w:szCs w:val="22"/>
              </w:rPr>
              <w:t> </w:t>
            </w:r>
          </w:p>
          <w:p w14:paraId="0272AEDF" w14:textId="77777777" w:rsidR="001406EE" w:rsidRPr="00171C36" w:rsidRDefault="001406EE" w:rsidP="00C02500">
            <w:pPr>
              <w:pStyle w:val="paragraph"/>
              <w:numPr>
                <w:ilvl w:val="0"/>
                <w:numId w:val="37"/>
              </w:numPr>
              <w:spacing w:before="0" w:beforeAutospacing="0" w:after="0" w:afterAutospacing="0"/>
              <w:textAlignment w:val="baseline"/>
              <w:divId w:val="1940983914"/>
              <w:rPr>
                <w:rFonts w:ascii="Arial" w:hAnsi="Arial" w:cs="Arial"/>
                <w:sz w:val="22"/>
                <w:szCs w:val="22"/>
              </w:rPr>
            </w:pPr>
            <w:r w:rsidRPr="00171C36">
              <w:rPr>
                <w:rStyle w:val="normaltextrun"/>
                <w:rFonts w:ascii="Arial" w:hAnsi="Arial" w:cs="Arial"/>
                <w:sz w:val="22"/>
                <w:szCs w:val="22"/>
              </w:rPr>
              <w:t>If signs of hypothermia begin to show the individual should be removed from the river and appropriate first aid administered</w:t>
            </w:r>
            <w:r w:rsidRPr="00171C36">
              <w:rPr>
                <w:rStyle w:val="eop"/>
                <w:rFonts w:ascii="Arial" w:hAnsi="Arial" w:cs="Arial"/>
                <w:sz w:val="22"/>
                <w:szCs w:val="22"/>
              </w:rPr>
              <w:t> </w:t>
            </w:r>
          </w:p>
          <w:p w14:paraId="04AB602E" w14:textId="77777777" w:rsidR="001406EE" w:rsidRPr="00171C36" w:rsidRDefault="001406EE" w:rsidP="00C02500">
            <w:pPr>
              <w:pStyle w:val="paragraph"/>
              <w:numPr>
                <w:ilvl w:val="0"/>
                <w:numId w:val="37"/>
              </w:numPr>
              <w:spacing w:before="0" w:beforeAutospacing="0" w:after="0" w:afterAutospacing="0"/>
              <w:textAlignment w:val="baseline"/>
              <w:divId w:val="883324055"/>
              <w:rPr>
                <w:rFonts w:ascii="Arial" w:hAnsi="Arial" w:cs="Arial"/>
                <w:sz w:val="22"/>
                <w:szCs w:val="22"/>
              </w:rPr>
            </w:pPr>
            <w:r w:rsidRPr="00171C36">
              <w:rPr>
                <w:rStyle w:val="normaltextrun"/>
                <w:rFonts w:ascii="Arial" w:hAnsi="Arial" w:cs="Arial"/>
                <w:sz w:val="22"/>
                <w:szCs w:val="22"/>
                <w:lang w:val="en-US"/>
              </w:rPr>
              <w:t>Individuals reminded to bring water and apply sun cream in hot weather.</w:t>
            </w:r>
            <w:r w:rsidRPr="00171C36">
              <w:rPr>
                <w:rStyle w:val="eop"/>
                <w:rFonts w:ascii="Arial" w:hAnsi="Arial" w:cs="Arial"/>
                <w:sz w:val="22"/>
                <w:szCs w:val="22"/>
              </w:rPr>
              <w:t> </w:t>
            </w:r>
          </w:p>
          <w:p w14:paraId="3D957CE9" w14:textId="77777777" w:rsidR="001406EE" w:rsidRPr="00171C36" w:rsidRDefault="001406EE" w:rsidP="00C02500">
            <w:pPr>
              <w:pStyle w:val="paragraph"/>
              <w:numPr>
                <w:ilvl w:val="0"/>
                <w:numId w:val="37"/>
              </w:numPr>
              <w:spacing w:before="0" w:beforeAutospacing="0" w:after="0" w:afterAutospacing="0"/>
              <w:textAlignment w:val="baseline"/>
              <w:divId w:val="1156340907"/>
              <w:rPr>
                <w:rFonts w:ascii="Arial" w:hAnsi="Arial" w:cs="Arial"/>
                <w:sz w:val="22"/>
                <w:szCs w:val="22"/>
              </w:rPr>
            </w:pPr>
            <w:r w:rsidRPr="00171C36">
              <w:rPr>
                <w:rStyle w:val="normaltextrun"/>
                <w:rFonts w:ascii="Arial" w:hAnsi="Arial" w:cs="Arial"/>
                <w:sz w:val="22"/>
                <w:szCs w:val="22"/>
                <w:lang w:val="en-US"/>
              </w:rPr>
              <w:t>Paddlers informed ahead of event of significant periods off-water, reminder to bring extra layers and coats for protection from wind.</w:t>
            </w:r>
            <w:r w:rsidRPr="00171C36">
              <w:rPr>
                <w:rStyle w:val="eop"/>
                <w:rFonts w:ascii="Arial" w:hAnsi="Arial" w:cs="Arial"/>
                <w:sz w:val="22"/>
                <w:szCs w:val="22"/>
              </w:rPr>
              <w:t> </w:t>
            </w:r>
          </w:p>
          <w:p w14:paraId="2AE5C9F5" w14:textId="77777777" w:rsidR="001406EE" w:rsidRPr="00171C36" w:rsidRDefault="001406EE" w:rsidP="00C02500">
            <w:pPr>
              <w:pStyle w:val="paragraph"/>
              <w:numPr>
                <w:ilvl w:val="0"/>
                <w:numId w:val="37"/>
              </w:numPr>
              <w:spacing w:before="0" w:beforeAutospacing="0" w:after="0" w:afterAutospacing="0"/>
              <w:textAlignment w:val="baseline"/>
              <w:divId w:val="1973443910"/>
              <w:rPr>
                <w:rFonts w:ascii="Arial" w:hAnsi="Arial" w:cs="Arial"/>
                <w:sz w:val="22"/>
                <w:szCs w:val="22"/>
              </w:rPr>
            </w:pPr>
            <w:r w:rsidRPr="00171C36">
              <w:rPr>
                <w:rStyle w:val="normaltextrun"/>
                <w:rFonts w:ascii="Arial" w:hAnsi="Arial" w:cs="Arial"/>
                <w:sz w:val="22"/>
                <w:szCs w:val="22"/>
              </w:rPr>
              <w:t xml:space="preserve">Club to bring supportive equipment where necessary – </w:t>
            </w:r>
            <w:proofErr w:type="spellStart"/>
            <w:proofErr w:type="gramStart"/>
            <w:r w:rsidRPr="00171C36">
              <w:rPr>
                <w:rStyle w:val="normaltextrun"/>
                <w:rFonts w:ascii="Arial" w:hAnsi="Arial" w:cs="Arial"/>
                <w:sz w:val="22"/>
                <w:szCs w:val="22"/>
              </w:rPr>
              <w:t>ie</w:t>
            </w:r>
            <w:proofErr w:type="spellEnd"/>
            <w:proofErr w:type="gramEnd"/>
            <w:r w:rsidRPr="00171C36">
              <w:rPr>
                <w:rStyle w:val="normaltextrun"/>
                <w:rFonts w:ascii="Arial" w:hAnsi="Arial" w:cs="Arial"/>
                <w:sz w:val="22"/>
                <w:szCs w:val="22"/>
              </w:rPr>
              <w:t xml:space="preserve"> event shelter for wind protection.</w:t>
            </w:r>
            <w:r w:rsidRPr="00171C36">
              <w:rPr>
                <w:rStyle w:val="eop"/>
                <w:rFonts w:ascii="Arial" w:hAnsi="Arial" w:cs="Arial"/>
                <w:sz w:val="22"/>
                <w:szCs w:val="22"/>
              </w:rPr>
              <w:t> </w:t>
            </w:r>
          </w:p>
          <w:p w14:paraId="4C8185F5" w14:textId="77777777" w:rsidR="001406EE" w:rsidRPr="00171C36" w:rsidRDefault="001406EE" w:rsidP="00C02500">
            <w:pPr>
              <w:pStyle w:val="paragraph"/>
              <w:numPr>
                <w:ilvl w:val="0"/>
                <w:numId w:val="37"/>
              </w:numPr>
              <w:spacing w:before="0" w:beforeAutospacing="0" w:after="0" w:afterAutospacing="0"/>
              <w:textAlignment w:val="baseline"/>
              <w:divId w:val="143468757"/>
              <w:rPr>
                <w:rFonts w:ascii="Arial" w:hAnsi="Arial" w:cs="Arial"/>
                <w:sz w:val="22"/>
                <w:szCs w:val="22"/>
              </w:rPr>
            </w:pPr>
            <w:r w:rsidRPr="00171C36">
              <w:rPr>
                <w:rStyle w:val="normaltextrun"/>
                <w:rFonts w:ascii="Arial" w:hAnsi="Arial" w:cs="Arial"/>
                <w:sz w:val="22"/>
                <w:szCs w:val="22"/>
              </w:rPr>
              <w:t>Canoe polo pitches are almost always within walking distance to cars to warm up in or for emergency services to access the pitches.</w:t>
            </w:r>
            <w:r w:rsidRPr="00171C36">
              <w:rPr>
                <w:rStyle w:val="eop"/>
                <w:rFonts w:ascii="Arial" w:hAnsi="Arial" w:cs="Arial"/>
                <w:sz w:val="22"/>
                <w:szCs w:val="22"/>
              </w:rPr>
              <w:t> </w:t>
            </w:r>
          </w:p>
          <w:p w14:paraId="3703DB64" w14:textId="4E809CD0" w:rsidR="001406EE" w:rsidRPr="00C02500" w:rsidRDefault="001406EE" w:rsidP="00C02500">
            <w:pPr>
              <w:pStyle w:val="ListParagraph"/>
              <w:numPr>
                <w:ilvl w:val="0"/>
                <w:numId w:val="37"/>
              </w:numPr>
              <w:rPr>
                <w:sz w:val="22"/>
                <w:szCs w:val="22"/>
              </w:rPr>
            </w:pPr>
          </w:p>
        </w:tc>
        <w:tc>
          <w:tcPr>
            <w:tcW w:w="0" w:type="auto"/>
            <w:vAlign w:val="center"/>
          </w:tcPr>
          <w:p w14:paraId="2A044FE4" w14:textId="450BFAA6"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4</w:t>
            </w:r>
            <w:r w:rsidRPr="00171C36">
              <w:rPr>
                <w:rStyle w:val="eop"/>
                <w:rFonts w:ascii="Arial" w:hAnsi="Arial" w:cs="Arial"/>
                <w:b w:val="0"/>
                <w:bCs w:val="0"/>
                <w:color w:val="auto"/>
                <w:sz w:val="22"/>
                <w:szCs w:val="22"/>
                <w:u w:val="none"/>
              </w:rPr>
              <w:t> </w:t>
            </w:r>
          </w:p>
        </w:tc>
        <w:tc>
          <w:tcPr>
            <w:tcW w:w="0" w:type="auto"/>
            <w:vAlign w:val="center"/>
          </w:tcPr>
          <w:p w14:paraId="02799907" w14:textId="779B7DD4"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3</w:t>
            </w:r>
            <w:r w:rsidRPr="00171C36">
              <w:rPr>
                <w:rStyle w:val="eop"/>
                <w:rFonts w:ascii="Arial" w:hAnsi="Arial" w:cs="Arial"/>
                <w:b w:val="0"/>
                <w:bCs w:val="0"/>
                <w:color w:val="auto"/>
                <w:sz w:val="22"/>
                <w:szCs w:val="22"/>
                <w:u w:val="none"/>
              </w:rPr>
              <w:t> </w:t>
            </w:r>
          </w:p>
        </w:tc>
        <w:tc>
          <w:tcPr>
            <w:tcW w:w="0" w:type="auto"/>
            <w:vAlign w:val="center"/>
          </w:tcPr>
          <w:p w14:paraId="0DF041B1" w14:textId="233731D1"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12</w:t>
            </w:r>
            <w:r w:rsidRPr="00171C36">
              <w:rPr>
                <w:rStyle w:val="eop"/>
                <w:rFonts w:ascii="Arial" w:hAnsi="Arial" w:cs="Arial"/>
                <w:b w:val="0"/>
                <w:bCs w:val="0"/>
                <w:color w:val="auto"/>
                <w:sz w:val="22"/>
                <w:szCs w:val="22"/>
                <w:u w:val="none"/>
              </w:rPr>
              <w:t> </w:t>
            </w:r>
          </w:p>
        </w:tc>
        <w:tc>
          <w:tcPr>
            <w:tcW w:w="0" w:type="auto"/>
          </w:tcPr>
          <w:p w14:paraId="5514D3DB" w14:textId="77777777" w:rsidR="001406EE" w:rsidRPr="00946523" w:rsidRDefault="001406EE" w:rsidP="001406EE">
            <w:pPr>
              <w:pStyle w:val="ListParagraph"/>
            </w:pPr>
          </w:p>
        </w:tc>
      </w:tr>
      <w:tr w:rsidR="001406EE" w:rsidRPr="00946523" w14:paraId="42E3CA24" w14:textId="77777777" w:rsidTr="00151E09">
        <w:trPr>
          <w:cantSplit/>
          <w:trHeight w:val="375"/>
        </w:trPr>
        <w:tc>
          <w:tcPr>
            <w:tcW w:w="0" w:type="auto"/>
            <w:vAlign w:val="center"/>
          </w:tcPr>
          <w:p w14:paraId="5DF370AE"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4</w:t>
            </w:r>
          </w:p>
        </w:tc>
        <w:tc>
          <w:tcPr>
            <w:tcW w:w="0" w:type="auto"/>
            <w:vAlign w:val="center"/>
          </w:tcPr>
          <w:p w14:paraId="177EE5E3" w14:textId="77777777" w:rsidR="001406EE" w:rsidRPr="00171C36" w:rsidRDefault="001406EE" w:rsidP="001406EE">
            <w:pPr>
              <w:pStyle w:val="paragraph"/>
              <w:spacing w:before="0" w:beforeAutospacing="0" w:after="0" w:afterAutospacing="0"/>
              <w:textAlignment w:val="baseline"/>
              <w:divId w:val="373623686"/>
              <w:rPr>
                <w:rFonts w:ascii="Arial" w:hAnsi="Arial" w:cs="Arial"/>
                <w:sz w:val="22"/>
                <w:szCs w:val="22"/>
              </w:rPr>
            </w:pPr>
            <w:r w:rsidRPr="00171C36">
              <w:rPr>
                <w:rStyle w:val="eop"/>
                <w:rFonts w:ascii="Arial" w:hAnsi="Arial" w:cs="Arial"/>
                <w:sz w:val="22"/>
                <w:szCs w:val="22"/>
              </w:rPr>
              <w:t> </w:t>
            </w:r>
          </w:p>
          <w:p w14:paraId="7A45E976" w14:textId="77777777" w:rsidR="001406EE" w:rsidRPr="00171C36" w:rsidRDefault="001406EE" w:rsidP="001406EE">
            <w:pPr>
              <w:pStyle w:val="paragraph"/>
              <w:spacing w:before="0" w:beforeAutospacing="0" w:after="0" w:afterAutospacing="0"/>
              <w:textAlignment w:val="baseline"/>
              <w:divId w:val="270555508"/>
              <w:rPr>
                <w:rFonts w:ascii="Arial" w:hAnsi="Arial" w:cs="Arial"/>
                <w:sz w:val="22"/>
                <w:szCs w:val="22"/>
              </w:rPr>
            </w:pPr>
            <w:r w:rsidRPr="00171C36">
              <w:rPr>
                <w:rStyle w:val="normaltextrun"/>
                <w:rFonts w:ascii="Arial" w:hAnsi="Arial" w:cs="Arial"/>
                <w:sz w:val="22"/>
                <w:szCs w:val="22"/>
              </w:rPr>
              <w:t>Lifting Kayaks/Canoes</w:t>
            </w:r>
            <w:r w:rsidRPr="00171C36">
              <w:rPr>
                <w:rStyle w:val="eop"/>
                <w:rFonts w:ascii="Arial" w:hAnsi="Arial" w:cs="Arial"/>
                <w:sz w:val="22"/>
                <w:szCs w:val="22"/>
              </w:rPr>
              <w:t> </w:t>
            </w:r>
          </w:p>
          <w:p w14:paraId="5CF1042A" w14:textId="671A5651"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eop"/>
                <w:rFonts w:ascii="Arial" w:hAnsi="Arial" w:cs="Arial"/>
                <w:b w:val="0"/>
                <w:bCs w:val="0"/>
                <w:color w:val="auto"/>
                <w:sz w:val="22"/>
                <w:szCs w:val="22"/>
                <w:u w:val="none"/>
              </w:rPr>
              <w:t> </w:t>
            </w:r>
          </w:p>
        </w:tc>
        <w:tc>
          <w:tcPr>
            <w:tcW w:w="0" w:type="auto"/>
            <w:vAlign w:val="center"/>
          </w:tcPr>
          <w:p w14:paraId="2539A7EF" w14:textId="786E4467"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paddling</w:t>
            </w:r>
            <w:r w:rsidRPr="00171C36">
              <w:rPr>
                <w:rStyle w:val="eop"/>
                <w:rFonts w:ascii="Arial" w:hAnsi="Arial" w:cs="Arial"/>
                <w:b w:val="0"/>
                <w:bCs w:val="0"/>
                <w:color w:val="auto"/>
                <w:sz w:val="22"/>
                <w:szCs w:val="22"/>
                <w:u w:val="none"/>
              </w:rPr>
              <w:t> </w:t>
            </w:r>
          </w:p>
        </w:tc>
        <w:tc>
          <w:tcPr>
            <w:tcW w:w="0" w:type="auto"/>
            <w:vAlign w:val="center"/>
          </w:tcPr>
          <w:p w14:paraId="39432199" w14:textId="77777777" w:rsidR="001406EE" w:rsidRPr="00171C36" w:rsidRDefault="001406EE" w:rsidP="00C02500">
            <w:pPr>
              <w:pStyle w:val="paragraph"/>
              <w:numPr>
                <w:ilvl w:val="0"/>
                <w:numId w:val="37"/>
              </w:numPr>
              <w:spacing w:before="0" w:beforeAutospacing="0" w:after="0" w:afterAutospacing="0"/>
              <w:textAlignment w:val="baseline"/>
              <w:divId w:val="436564335"/>
              <w:rPr>
                <w:rFonts w:ascii="Arial" w:hAnsi="Arial" w:cs="Arial"/>
                <w:sz w:val="22"/>
                <w:szCs w:val="22"/>
              </w:rPr>
            </w:pPr>
            <w:r w:rsidRPr="00171C36">
              <w:rPr>
                <w:rStyle w:val="normaltextrun"/>
                <w:rFonts w:ascii="Arial" w:hAnsi="Arial" w:cs="Arial"/>
                <w:sz w:val="22"/>
                <w:szCs w:val="22"/>
              </w:rPr>
              <w:t xml:space="preserve">Everyone informed how to safely carry and transport kayaks and </w:t>
            </w:r>
            <w:proofErr w:type="gramStart"/>
            <w:r w:rsidRPr="00171C36">
              <w:rPr>
                <w:rStyle w:val="normaltextrun"/>
                <w:rFonts w:ascii="Arial" w:hAnsi="Arial" w:cs="Arial"/>
                <w:sz w:val="22"/>
                <w:szCs w:val="22"/>
              </w:rPr>
              <w:t>canoes</w:t>
            </w:r>
            <w:proofErr w:type="gramEnd"/>
            <w:r w:rsidRPr="00171C36">
              <w:rPr>
                <w:rStyle w:val="eop"/>
                <w:rFonts w:ascii="Arial" w:hAnsi="Arial" w:cs="Arial"/>
                <w:sz w:val="22"/>
                <w:szCs w:val="22"/>
              </w:rPr>
              <w:t> </w:t>
            </w:r>
          </w:p>
          <w:p w14:paraId="2FEC4C26" w14:textId="5F6CBFEC" w:rsidR="001406EE" w:rsidRPr="00C02500" w:rsidRDefault="001406EE" w:rsidP="00C02500">
            <w:pPr>
              <w:pStyle w:val="ListParagraph"/>
              <w:numPr>
                <w:ilvl w:val="0"/>
                <w:numId w:val="37"/>
              </w:numPr>
              <w:rPr>
                <w:sz w:val="22"/>
                <w:szCs w:val="22"/>
              </w:rPr>
            </w:pPr>
            <w:r w:rsidRPr="00C02500">
              <w:rPr>
                <w:rStyle w:val="normaltextrun"/>
                <w:sz w:val="22"/>
                <w:szCs w:val="22"/>
              </w:rPr>
              <w:t>Heavier loads to be carried between multiple persons as appropriate</w:t>
            </w:r>
            <w:r w:rsidRPr="00C02500">
              <w:rPr>
                <w:rStyle w:val="eop"/>
                <w:sz w:val="22"/>
                <w:szCs w:val="22"/>
              </w:rPr>
              <w:t> </w:t>
            </w:r>
          </w:p>
        </w:tc>
        <w:tc>
          <w:tcPr>
            <w:tcW w:w="0" w:type="auto"/>
            <w:vAlign w:val="center"/>
          </w:tcPr>
          <w:p w14:paraId="17321CDB" w14:textId="6A0BBCAA"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3</w:t>
            </w:r>
            <w:r w:rsidRPr="00171C36">
              <w:rPr>
                <w:rStyle w:val="eop"/>
                <w:rFonts w:ascii="Arial" w:hAnsi="Arial" w:cs="Arial"/>
                <w:b w:val="0"/>
                <w:bCs w:val="0"/>
                <w:color w:val="auto"/>
                <w:sz w:val="22"/>
                <w:szCs w:val="22"/>
                <w:u w:val="none"/>
              </w:rPr>
              <w:t> </w:t>
            </w:r>
          </w:p>
        </w:tc>
        <w:tc>
          <w:tcPr>
            <w:tcW w:w="0" w:type="auto"/>
            <w:vAlign w:val="center"/>
          </w:tcPr>
          <w:p w14:paraId="7889C93C" w14:textId="5F51B03B"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2</w:t>
            </w:r>
            <w:r w:rsidRPr="00171C36">
              <w:rPr>
                <w:rStyle w:val="eop"/>
                <w:rFonts w:ascii="Arial" w:hAnsi="Arial" w:cs="Arial"/>
                <w:b w:val="0"/>
                <w:bCs w:val="0"/>
                <w:color w:val="auto"/>
                <w:sz w:val="22"/>
                <w:szCs w:val="22"/>
                <w:u w:val="none"/>
              </w:rPr>
              <w:t> </w:t>
            </w:r>
          </w:p>
        </w:tc>
        <w:tc>
          <w:tcPr>
            <w:tcW w:w="0" w:type="auto"/>
            <w:vAlign w:val="center"/>
          </w:tcPr>
          <w:p w14:paraId="58F9EE2B" w14:textId="5BE2A58B"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6</w:t>
            </w:r>
            <w:r w:rsidRPr="00171C36">
              <w:rPr>
                <w:rStyle w:val="eop"/>
                <w:rFonts w:ascii="Arial" w:hAnsi="Arial" w:cs="Arial"/>
                <w:b w:val="0"/>
                <w:bCs w:val="0"/>
                <w:color w:val="auto"/>
                <w:sz w:val="22"/>
                <w:szCs w:val="22"/>
                <w:u w:val="none"/>
              </w:rPr>
              <w:t> </w:t>
            </w:r>
          </w:p>
        </w:tc>
        <w:tc>
          <w:tcPr>
            <w:tcW w:w="0" w:type="auto"/>
          </w:tcPr>
          <w:p w14:paraId="0732CCB4" w14:textId="77777777" w:rsidR="001406EE" w:rsidRPr="00946523" w:rsidRDefault="001406EE" w:rsidP="001406EE">
            <w:pPr>
              <w:pStyle w:val="ListParagraph"/>
            </w:pPr>
          </w:p>
        </w:tc>
      </w:tr>
      <w:tr w:rsidR="001406EE" w:rsidRPr="00946523" w14:paraId="1ED41BD5" w14:textId="77777777" w:rsidTr="00151E09">
        <w:trPr>
          <w:cantSplit/>
          <w:trHeight w:val="375"/>
        </w:trPr>
        <w:tc>
          <w:tcPr>
            <w:tcW w:w="0" w:type="auto"/>
            <w:vAlign w:val="center"/>
          </w:tcPr>
          <w:p w14:paraId="37CE9C1F"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5</w:t>
            </w:r>
          </w:p>
        </w:tc>
        <w:tc>
          <w:tcPr>
            <w:tcW w:w="0" w:type="auto"/>
            <w:vAlign w:val="center"/>
          </w:tcPr>
          <w:p w14:paraId="20F5A4BB" w14:textId="77777777" w:rsidR="001406EE" w:rsidRPr="00171C36" w:rsidRDefault="001406EE" w:rsidP="001406EE">
            <w:pPr>
              <w:pStyle w:val="paragraph"/>
              <w:spacing w:before="0" w:beforeAutospacing="0" w:after="0" w:afterAutospacing="0"/>
              <w:textAlignment w:val="baseline"/>
              <w:divId w:val="1734308365"/>
              <w:rPr>
                <w:rFonts w:ascii="Arial" w:hAnsi="Arial" w:cs="Arial"/>
                <w:sz w:val="22"/>
                <w:szCs w:val="22"/>
              </w:rPr>
            </w:pPr>
            <w:r w:rsidRPr="00171C36">
              <w:rPr>
                <w:rStyle w:val="eop"/>
                <w:rFonts w:ascii="Arial" w:hAnsi="Arial" w:cs="Arial"/>
                <w:sz w:val="22"/>
                <w:szCs w:val="22"/>
              </w:rPr>
              <w:t> </w:t>
            </w:r>
          </w:p>
          <w:p w14:paraId="0ABD6E9B" w14:textId="77777777" w:rsidR="001406EE" w:rsidRPr="00171C36" w:rsidRDefault="001406EE" w:rsidP="001406EE">
            <w:pPr>
              <w:pStyle w:val="paragraph"/>
              <w:spacing w:before="0" w:beforeAutospacing="0" w:after="0" w:afterAutospacing="0"/>
              <w:textAlignment w:val="baseline"/>
              <w:divId w:val="83570644"/>
              <w:rPr>
                <w:rFonts w:ascii="Arial" w:hAnsi="Arial" w:cs="Arial"/>
                <w:sz w:val="22"/>
                <w:szCs w:val="22"/>
              </w:rPr>
            </w:pPr>
            <w:r w:rsidRPr="00171C36">
              <w:rPr>
                <w:rStyle w:val="normaltextrun"/>
                <w:rFonts w:ascii="Arial" w:hAnsi="Arial" w:cs="Arial"/>
                <w:sz w:val="22"/>
                <w:szCs w:val="22"/>
              </w:rPr>
              <w:t>Adverse Water conditions</w:t>
            </w:r>
            <w:r w:rsidRPr="00171C36">
              <w:rPr>
                <w:rStyle w:val="eop"/>
                <w:rFonts w:ascii="Arial" w:hAnsi="Arial" w:cs="Arial"/>
                <w:sz w:val="22"/>
                <w:szCs w:val="22"/>
              </w:rPr>
              <w:t> </w:t>
            </w:r>
          </w:p>
          <w:p w14:paraId="2D8AEB37" w14:textId="2048ED87"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eop"/>
                <w:rFonts w:ascii="Arial" w:hAnsi="Arial" w:cs="Arial"/>
                <w:b w:val="0"/>
                <w:bCs w:val="0"/>
                <w:color w:val="auto"/>
                <w:sz w:val="22"/>
                <w:szCs w:val="22"/>
                <w:u w:val="none"/>
              </w:rPr>
              <w:t> </w:t>
            </w:r>
          </w:p>
        </w:tc>
        <w:tc>
          <w:tcPr>
            <w:tcW w:w="0" w:type="auto"/>
            <w:vAlign w:val="center"/>
          </w:tcPr>
          <w:p w14:paraId="456E63F0" w14:textId="28CD16E1"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paddling</w:t>
            </w:r>
            <w:r w:rsidRPr="00171C36">
              <w:rPr>
                <w:rStyle w:val="eop"/>
                <w:rFonts w:ascii="Arial" w:hAnsi="Arial" w:cs="Arial"/>
                <w:b w:val="0"/>
                <w:bCs w:val="0"/>
                <w:color w:val="auto"/>
                <w:sz w:val="22"/>
                <w:szCs w:val="22"/>
                <w:u w:val="none"/>
              </w:rPr>
              <w:t> </w:t>
            </w:r>
          </w:p>
        </w:tc>
        <w:tc>
          <w:tcPr>
            <w:tcW w:w="0" w:type="auto"/>
            <w:vAlign w:val="center"/>
          </w:tcPr>
          <w:p w14:paraId="5EF3907A" w14:textId="77777777" w:rsidR="001406EE" w:rsidRPr="00171C36" w:rsidRDefault="001406EE" w:rsidP="00C02500">
            <w:pPr>
              <w:pStyle w:val="paragraph"/>
              <w:numPr>
                <w:ilvl w:val="0"/>
                <w:numId w:val="37"/>
              </w:numPr>
              <w:spacing w:before="0" w:beforeAutospacing="0" w:after="0" w:afterAutospacing="0"/>
              <w:textAlignment w:val="baseline"/>
              <w:divId w:val="937904355"/>
              <w:rPr>
                <w:rFonts w:ascii="Arial" w:hAnsi="Arial" w:cs="Arial"/>
                <w:sz w:val="22"/>
                <w:szCs w:val="22"/>
              </w:rPr>
            </w:pPr>
            <w:r w:rsidRPr="00171C36">
              <w:rPr>
                <w:rStyle w:val="normaltextrun"/>
                <w:rFonts w:ascii="Arial" w:hAnsi="Arial" w:cs="Arial"/>
                <w:sz w:val="22"/>
                <w:szCs w:val="22"/>
              </w:rPr>
              <w:t xml:space="preserve">Water levels are monitored by the leader and if inappropriate for the group, then the games will be </w:t>
            </w:r>
            <w:proofErr w:type="gramStart"/>
            <w:r w:rsidRPr="00171C36">
              <w:rPr>
                <w:rStyle w:val="normaltextrun"/>
                <w:rFonts w:ascii="Arial" w:hAnsi="Arial" w:cs="Arial"/>
                <w:sz w:val="22"/>
                <w:szCs w:val="22"/>
              </w:rPr>
              <w:t>cancelled</w:t>
            </w:r>
            <w:proofErr w:type="gramEnd"/>
            <w:r w:rsidRPr="00171C36">
              <w:rPr>
                <w:rStyle w:val="eop"/>
                <w:rFonts w:ascii="Arial" w:hAnsi="Arial" w:cs="Arial"/>
                <w:sz w:val="22"/>
                <w:szCs w:val="22"/>
              </w:rPr>
              <w:t> </w:t>
            </w:r>
          </w:p>
          <w:p w14:paraId="36FCC88D" w14:textId="40FA70E3" w:rsidR="001406EE" w:rsidRPr="00C02500" w:rsidRDefault="001406EE" w:rsidP="00C02500">
            <w:pPr>
              <w:pStyle w:val="ListParagraph"/>
              <w:numPr>
                <w:ilvl w:val="0"/>
                <w:numId w:val="37"/>
              </w:numPr>
              <w:rPr>
                <w:sz w:val="22"/>
                <w:szCs w:val="22"/>
              </w:rPr>
            </w:pPr>
            <w:r w:rsidRPr="00C02500">
              <w:rPr>
                <w:rStyle w:val="normaltextrun"/>
                <w:sz w:val="22"/>
                <w:szCs w:val="22"/>
              </w:rPr>
              <w:t>If the weather becomes dangerous then the games will also be cancelled</w:t>
            </w:r>
            <w:r w:rsidRPr="00C02500">
              <w:rPr>
                <w:rStyle w:val="eop"/>
                <w:sz w:val="22"/>
                <w:szCs w:val="22"/>
              </w:rPr>
              <w:t> </w:t>
            </w:r>
          </w:p>
        </w:tc>
        <w:tc>
          <w:tcPr>
            <w:tcW w:w="0" w:type="auto"/>
            <w:vAlign w:val="center"/>
          </w:tcPr>
          <w:p w14:paraId="1AA6A550" w14:textId="62C982C3"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3</w:t>
            </w:r>
            <w:r w:rsidRPr="00171C36">
              <w:rPr>
                <w:rStyle w:val="eop"/>
                <w:rFonts w:ascii="Arial" w:hAnsi="Arial" w:cs="Arial"/>
                <w:b w:val="0"/>
                <w:bCs w:val="0"/>
                <w:color w:val="auto"/>
                <w:sz w:val="22"/>
                <w:szCs w:val="22"/>
                <w:u w:val="none"/>
              </w:rPr>
              <w:t> </w:t>
            </w:r>
          </w:p>
        </w:tc>
        <w:tc>
          <w:tcPr>
            <w:tcW w:w="0" w:type="auto"/>
            <w:vAlign w:val="center"/>
          </w:tcPr>
          <w:p w14:paraId="0620AA9C" w14:textId="67AA6BEC"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2</w:t>
            </w:r>
            <w:r w:rsidRPr="00171C36">
              <w:rPr>
                <w:rStyle w:val="eop"/>
                <w:rFonts w:ascii="Arial" w:hAnsi="Arial" w:cs="Arial"/>
                <w:b w:val="0"/>
                <w:bCs w:val="0"/>
                <w:color w:val="auto"/>
                <w:sz w:val="22"/>
                <w:szCs w:val="22"/>
                <w:u w:val="none"/>
              </w:rPr>
              <w:t> </w:t>
            </w:r>
          </w:p>
        </w:tc>
        <w:tc>
          <w:tcPr>
            <w:tcW w:w="0" w:type="auto"/>
            <w:vAlign w:val="center"/>
          </w:tcPr>
          <w:p w14:paraId="2E3DCD28" w14:textId="0FFB2AF5"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6</w:t>
            </w:r>
            <w:r w:rsidRPr="00171C36">
              <w:rPr>
                <w:rStyle w:val="eop"/>
                <w:rFonts w:ascii="Arial" w:hAnsi="Arial" w:cs="Arial"/>
                <w:b w:val="0"/>
                <w:bCs w:val="0"/>
                <w:color w:val="auto"/>
                <w:sz w:val="22"/>
                <w:szCs w:val="22"/>
                <w:u w:val="none"/>
              </w:rPr>
              <w:t> </w:t>
            </w:r>
          </w:p>
        </w:tc>
        <w:tc>
          <w:tcPr>
            <w:tcW w:w="0" w:type="auto"/>
          </w:tcPr>
          <w:p w14:paraId="13F45100" w14:textId="77777777" w:rsidR="001406EE" w:rsidRPr="00946523" w:rsidRDefault="001406EE" w:rsidP="001406EE">
            <w:pPr>
              <w:pStyle w:val="ListParagraph"/>
            </w:pPr>
          </w:p>
        </w:tc>
      </w:tr>
      <w:tr w:rsidR="001406EE" w:rsidRPr="00946523" w14:paraId="11F90B14" w14:textId="77777777" w:rsidTr="00151E09">
        <w:trPr>
          <w:cantSplit/>
          <w:trHeight w:val="375"/>
        </w:trPr>
        <w:tc>
          <w:tcPr>
            <w:tcW w:w="0" w:type="auto"/>
            <w:vAlign w:val="center"/>
          </w:tcPr>
          <w:p w14:paraId="4A3C8203"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6</w:t>
            </w:r>
          </w:p>
        </w:tc>
        <w:tc>
          <w:tcPr>
            <w:tcW w:w="0" w:type="auto"/>
            <w:vAlign w:val="center"/>
          </w:tcPr>
          <w:p w14:paraId="45DFBF6C" w14:textId="31ABB3E6"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Water Quality</w:t>
            </w:r>
            <w:r w:rsidRPr="00171C36">
              <w:rPr>
                <w:rStyle w:val="eop"/>
                <w:rFonts w:ascii="Arial" w:hAnsi="Arial" w:cs="Arial"/>
                <w:b w:val="0"/>
                <w:bCs w:val="0"/>
                <w:color w:val="auto"/>
                <w:sz w:val="22"/>
                <w:szCs w:val="22"/>
                <w:u w:val="none"/>
              </w:rPr>
              <w:t> </w:t>
            </w:r>
          </w:p>
        </w:tc>
        <w:tc>
          <w:tcPr>
            <w:tcW w:w="0" w:type="auto"/>
            <w:vAlign w:val="center"/>
          </w:tcPr>
          <w:p w14:paraId="33BF69C0" w14:textId="23214F8E"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paddling</w:t>
            </w:r>
            <w:r w:rsidRPr="00171C36">
              <w:rPr>
                <w:rStyle w:val="eop"/>
                <w:rFonts w:ascii="Arial" w:hAnsi="Arial" w:cs="Arial"/>
                <w:b w:val="0"/>
                <w:bCs w:val="0"/>
                <w:color w:val="auto"/>
                <w:sz w:val="22"/>
                <w:szCs w:val="22"/>
                <w:u w:val="none"/>
              </w:rPr>
              <w:t> </w:t>
            </w:r>
          </w:p>
        </w:tc>
        <w:tc>
          <w:tcPr>
            <w:tcW w:w="0" w:type="auto"/>
            <w:vAlign w:val="center"/>
          </w:tcPr>
          <w:p w14:paraId="4FF5BBA0" w14:textId="77777777" w:rsidR="001406EE" w:rsidRPr="00171C36" w:rsidRDefault="001406EE" w:rsidP="00C02500">
            <w:pPr>
              <w:pStyle w:val="paragraph"/>
              <w:numPr>
                <w:ilvl w:val="0"/>
                <w:numId w:val="37"/>
              </w:numPr>
              <w:spacing w:before="0" w:beforeAutospacing="0" w:after="0" w:afterAutospacing="0"/>
              <w:textAlignment w:val="baseline"/>
              <w:divId w:val="87627484"/>
              <w:rPr>
                <w:rFonts w:ascii="Arial" w:hAnsi="Arial" w:cs="Arial"/>
                <w:sz w:val="22"/>
                <w:szCs w:val="22"/>
              </w:rPr>
            </w:pPr>
            <w:r w:rsidRPr="00171C36">
              <w:rPr>
                <w:rStyle w:val="normaltextrun"/>
                <w:rFonts w:ascii="Arial" w:hAnsi="Arial" w:cs="Arial"/>
                <w:sz w:val="22"/>
                <w:szCs w:val="22"/>
              </w:rPr>
              <w:t>Water quality is generally good but can become a risk in higher water. Sewage may be released during periods of heavy rain.</w:t>
            </w:r>
            <w:r w:rsidRPr="00171C36">
              <w:rPr>
                <w:rStyle w:val="eop"/>
                <w:rFonts w:ascii="Arial" w:hAnsi="Arial" w:cs="Arial"/>
                <w:sz w:val="22"/>
                <w:szCs w:val="22"/>
              </w:rPr>
              <w:t> </w:t>
            </w:r>
          </w:p>
          <w:p w14:paraId="212BB614" w14:textId="77777777" w:rsidR="001406EE" w:rsidRPr="00171C36" w:rsidRDefault="001406EE" w:rsidP="00C02500">
            <w:pPr>
              <w:pStyle w:val="paragraph"/>
              <w:numPr>
                <w:ilvl w:val="0"/>
                <w:numId w:val="37"/>
              </w:numPr>
              <w:spacing w:before="0" w:beforeAutospacing="0" w:after="0" w:afterAutospacing="0"/>
              <w:textAlignment w:val="baseline"/>
              <w:divId w:val="2106225774"/>
              <w:rPr>
                <w:rFonts w:ascii="Arial" w:hAnsi="Arial" w:cs="Arial"/>
                <w:sz w:val="22"/>
                <w:szCs w:val="22"/>
              </w:rPr>
            </w:pPr>
            <w:r w:rsidRPr="00171C36">
              <w:rPr>
                <w:rStyle w:val="normaltextrun"/>
                <w:rFonts w:ascii="Arial" w:hAnsi="Arial" w:cs="Arial"/>
                <w:sz w:val="22"/>
                <w:szCs w:val="22"/>
              </w:rPr>
              <w:t xml:space="preserve">Participants to be informed of risks when in high water </w:t>
            </w:r>
            <w:proofErr w:type="gramStart"/>
            <w:r w:rsidRPr="00171C36">
              <w:rPr>
                <w:rStyle w:val="normaltextrun"/>
                <w:rFonts w:ascii="Arial" w:hAnsi="Arial" w:cs="Arial"/>
                <w:sz w:val="22"/>
                <w:szCs w:val="22"/>
              </w:rPr>
              <w:t>conditions</w:t>
            </w:r>
            <w:proofErr w:type="gramEnd"/>
            <w:r w:rsidRPr="00171C36">
              <w:rPr>
                <w:rStyle w:val="eop"/>
                <w:rFonts w:ascii="Arial" w:hAnsi="Arial" w:cs="Arial"/>
                <w:sz w:val="22"/>
                <w:szCs w:val="22"/>
              </w:rPr>
              <w:t> </w:t>
            </w:r>
          </w:p>
          <w:p w14:paraId="24F4E5A6" w14:textId="77777777" w:rsidR="001406EE" w:rsidRPr="00171C36" w:rsidRDefault="001406EE" w:rsidP="00C02500">
            <w:pPr>
              <w:pStyle w:val="paragraph"/>
              <w:numPr>
                <w:ilvl w:val="0"/>
                <w:numId w:val="37"/>
              </w:numPr>
              <w:spacing w:before="0" w:beforeAutospacing="0" w:after="0" w:afterAutospacing="0"/>
              <w:textAlignment w:val="baseline"/>
              <w:divId w:val="1209224213"/>
              <w:rPr>
                <w:rFonts w:ascii="Arial" w:hAnsi="Arial" w:cs="Arial"/>
                <w:sz w:val="22"/>
                <w:szCs w:val="22"/>
              </w:rPr>
            </w:pPr>
            <w:r w:rsidRPr="00171C36">
              <w:rPr>
                <w:rStyle w:val="normaltextrun"/>
                <w:rFonts w:ascii="Arial" w:hAnsi="Arial" w:cs="Arial"/>
                <w:sz w:val="22"/>
                <w:szCs w:val="22"/>
              </w:rPr>
              <w:t>Participants to be informed of symptoms of Wiles disease to ensure early detection where appropriate.</w:t>
            </w:r>
            <w:r w:rsidRPr="00171C36">
              <w:rPr>
                <w:rStyle w:val="eop"/>
                <w:rFonts w:ascii="Arial" w:hAnsi="Arial" w:cs="Arial"/>
                <w:sz w:val="22"/>
                <w:szCs w:val="22"/>
              </w:rPr>
              <w:t> </w:t>
            </w:r>
          </w:p>
          <w:p w14:paraId="5148CA95" w14:textId="621AD69D" w:rsidR="001406EE" w:rsidRPr="00C02500" w:rsidRDefault="001406EE" w:rsidP="00C02500">
            <w:pPr>
              <w:pStyle w:val="ListParagraph"/>
              <w:numPr>
                <w:ilvl w:val="0"/>
                <w:numId w:val="37"/>
              </w:numPr>
              <w:rPr>
                <w:sz w:val="22"/>
                <w:szCs w:val="22"/>
              </w:rPr>
            </w:pPr>
            <w:r w:rsidRPr="00C02500">
              <w:rPr>
                <w:rStyle w:val="normaltextrun"/>
                <w:sz w:val="22"/>
                <w:szCs w:val="22"/>
              </w:rPr>
              <w:t>Participants to be informed of risks of blue green algae where appropriate.</w:t>
            </w:r>
            <w:r w:rsidRPr="00C02500">
              <w:rPr>
                <w:rStyle w:val="eop"/>
                <w:sz w:val="22"/>
                <w:szCs w:val="22"/>
              </w:rPr>
              <w:t> </w:t>
            </w:r>
          </w:p>
        </w:tc>
        <w:tc>
          <w:tcPr>
            <w:tcW w:w="0" w:type="auto"/>
            <w:vAlign w:val="center"/>
          </w:tcPr>
          <w:p w14:paraId="70909C2E" w14:textId="3AA81F8D"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4</w:t>
            </w:r>
            <w:r w:rsidRPr="00171C36">
              <w:rPr>
                <w:rStyle w:val="eop"/>
                <w:rFonts w:ascii="Arial" w:hAnsi="Arial" w:cs="Arial"/>
                <w:b w:val="0"/>
                <w:bCs w:val="0"/>
                <w:color w:val="auto"/>
                <w:sz w:val="22"/>
                <w:szCs w:val="22"/>
                <w:u w:val="none"/>
              </w:rPr>
              <w:t> </w:t>
            </w:r>
          </w:p>
        </w:tc>
        <w:tc>
          <w:tcPr>
            <w:tcW w:w="0" w:type="auto"/>
            <w:vAlign w:val="center"/>
          </w:tcPr>
          <w:p w14:paraId="76C479AF" w14:textId="5ECF27E2"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2</w:t>
            </w:r>
            <w:r w:rsidRPr="00171C36">
              <w:rPr>
                <w:rStyle w:val="eop"/>
                <w:rFonts w:ascii="Arial" w:hAnsi="Arial" w:cs="Arial"/>
                <w:b w:val="0"/>
                <w:bCs w:val="0"/>
                <w:color w:val="auto"/>
                <w:sz w:val="22"/>
                <w:szCs w:val="22"/>
                <w:u w:val="none"/>
              </w:rPr>
              <w:t> </w:t>
            </w:r>
          </w:p>
        </w:tc>
        <w:tc>
          <w:tcPr>
            <w:tcW w:w="0" w:type="auto"/>
            <w:vAlign w:val="center"/>
          </w:tcPr>
          <w:p w14:paraId="6A7D1AD8" w14:textId="4C39E3C4"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8</w:t>
            </w:r>
            <w:r w:rsidRPr="00171C36">
              <w:rPr>
                <w:rStyle w:val="eop"/>
                <w:rFonts w:ascii="Arial" w:hAnsi="Arial" w:cs="Arial"/>
                <w:b w:val="0"/>
                <w:bCs w:val="0"/>
                <w:color w:val="auto"/>
                <w:sz w:val="22"/>
                <w:szCs w:val="22"/>
                <w:u w:val="none"/>
              </w:rPr>
              <w:t> </w:t>
            </w:r>
          </w:p>
        </w:tc>
        <w:tc>
          <w:tcPr>
            <w:tcW w:w="0" w:type="auto"/>
          </w:tcPr>
          <w:p w14:paraId="5C7BBC70" w14:textId="77777777" w:rsidR="001406EE" w:rsidRPr="00946523" w:rsidRDefault="001406EE" w:rsidP="001406EE">
            <w:pPr>
              <w:pStyle w:val="ListParagraph"/>
            </w:pPr>
          </w:p>
        </w:tc>
      </w:tr>
      <w:tr w:rsidR="001406EE" w:rsidRPr="00946523" w14:paraId="643387B0" w14:textId="77777777" w:rsidTr="00151E09">
        <w:trPr>
          <w:cantSplit/>
          <w:trHeight w:val="375"/>
        </w:trPr>
        <w:tc>
          <w:tcPr>
            <w:tcW w:w="0" w:type="auto"/>
            <w:vAlign w:val="center"/>
          </w:tcPr>
          <w:p w14:paraId="1A2AB172"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7</w:t>
            </w:r>
          </w:p>
        </w:tc>
        <w:tc>
          <w:tcPr>
            <w:tcW w:w="0" w:type="auto"/>
            <w:vAlign w:val="center"/>
          </w:tcPr>
          <w:p w14:paraId="0E47E394" w14:textId="63E3A7CC"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Collision of ball and person</w:t>
            </w:r>
            <w:r w:rsidRPr="00171C36">
              <w:rPr>
                <w:rStyle w:val="eop"/>
                <w:rFonts w:ascii="Arial" w:hAnsi="Arial" w:cs="Arial"/>
                <w:b w:val="0"/>
                <w:bCs w:val="0"/>
                <w:color w:val="auto"/>
                <w:sz w:val="22"/>
                <w:szCs w:val="22"/>
                <w:u w:val="none"/>
              </w:rPr>
              <w:t> </w:t>
            </w:r>
          </w:p>
        </w:tc>
        <w:tc>
          <w:tcPr>
            <w:tcW w:w="0" w:type="auto"/>
            <w:vAlign w:val="center"/>
          </w:tcPr>
          <w:p w14:paraId="76F25F35" w14:textId="2FA935E5"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paddling</w:t>
            </w:r>
            <w:r w:rsidRPr="00171C36">
              <w:rPr>
                <w:rStyle w:val="eop"/>
                <w:rFonts w:ascii="Arial" w:hAnsi="Arial" w:cs="Arial"/>
                <w:b w:val="0"/>
                <w:bCs w:val="0"/>
                <w:color w:val="auto"/>
                <w:sz w:val="22"/>
                <w:szCs w:val="22"/>
                <w:u w:val="none"/>
              </w:rPr>
              <w:t> </w:t>
            </w:r>
          </w:p>
        </w:tc>
        <w:tc>
          <w:tcPr>
            <w:tcW w:w="0" w:type="auto"/>
            <w:vAlign w:val="center"/>
          </w:tcPr>
          <w:p w14:paraId="0985648B" w14:textId="77777777" w:rsidR="001406EE" w:rsidRPr="00171C36" w:rsidRDefault="001406EE" w:rsidP="00C02500">
            <w:pPr>
              <w:pStyle w:val="paragraph"/>
              <w:numPr>
                <w:ilvl w:val="0"/>
                <w:numId w:val="37"/>
              </w:numPr>
              <w:spacing w:before="0" w:beforeAutospacing="0" w:after="0" w:afterAutospacing="0"/>
              <w:textAlignment w:val="baseline"/>
              <w:divId w:val="1187519311"/>
              <w:rPr>
                <w:rFonts w:ascii="Arial" w:hAnsi="Arial" w:cs="Arial"/>
                <w:sz w:val="22"/>
                <w:szCs w:val="22"/>
              </w:rPr>
            </w:pPr>
            <w:r w:rsidRPr="00171C36">
              <w:rPr>
                <w:rStyle w:val="normaltextrun"/>
                <w:rFonts w:ascii="Arial" w:hAnsi="Arial" w:cs="Arial"/>
                <w:sz w:val="22"/>
                <w:szCs w:val="22"/>
              </w:rPr>
              <w:t>Participants wear helmets and buoyancy aids for protection.</w:t>
            </w:r>
            <w:r w:rsidRPr="00171C36">
              <w:rPr>
                <w:rStyle w:val="eop"/>
                <w:rFonts w:ascii="Arial" w:hAnsi="Arial" w:cs="Arial"/>
                <w:sz w:val="22"/>
                <w:szCs w:val="22"/>
              </w:rPr>
              <w:t> </w:t>
            </w:r>
          </w:p>
          <w:p w14:paraId="4B3B7689" w14:textId="5D6ECD82" w:rsidR="001406EE" w:rsidRPr="00C02500" w:rsidRDefault="001406EE" w:rsidP="00C02500">
            <w:pPr>
              <w:pStyle w:val="ListParagraph"/>
              <w:numPr>
                <w:ilvl w:val="0"/>
                <w:numId w:val="37"/>
              </w:numPr>
              <w:rPr>
                <w:sz w:val="22"/>
                <w:szCs w:val="22"/>
              </w:rPr>
            </w:pPr>
            <w:r w:rsidRPr="00C02500">
              <w:rPr>
                <w:rStyle w:val="normaltextrun"/>
                <w:sz w:val="22"/>
                <w:szCs w:val="22"/>
              </w:rPr>
              <w:t>Everyone on the water is involved in / aware of the game</w:t>
            </w:r>
            <w:r w:rsidRPr="00C02500">
              <w:rPr>
                <w:rStyle w:val="eop"/>
                <w:sz w:val="22"/>
                <w:szCs w:val="22"/>
              </w:rPr>
              <w:t> </w:t>
            </w:r>
          </w:p>
        </w:tc>
        <w:tc>
          <w:tcPr>
            <w:tcW w:w="0" w:type="auto"/>
            <w:vAlign w:val="center"/>
          </w:tcPr>
          <w:p w14:paraId="433F429B" w14:textId="7ECEEA16"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2</w:t>
            </w:r>
            <w:r w:rsidRPr="00171C36">
              <w:rPr>
                <w:rStyle w:val="eop"/>
                <w:rFonts w:ascii="Arial" w:hAnsi="Arial" w:cs="Arial"/>
                <w:b w:val="0"/>
                <w:bCs w:val="0"/>
                <w:color w:val="auto"/>
                <w:sz w:val="22"/>
                <w:szCs w:val="22"/>
                <w:u w:val="none"/>
              </w:rPr>
              <w:t> </w:t>
            </w:r>
          </w:p>
        </w:tc>
        <w:tc>
          <w:tcPr>
            <w:tcW w:w="0" w:type="auto"/>
            <w:vAlign w:val="center"/>
          </w:tcPr>
          <w:p w14:paraId="6CEB102B" w14:textId="62F7437A"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3</w:t>
            </w:r>
            <w:r w:rsidRPr="00171C36">
              <w:rPr>
                <w:rStyle w:val="eop"/>
                <w:rFonts w:ascii="Arial" w:hAnsi="Arial" w:cs="Arial"/>
                <w:b w:val="0"/>
                <w:bCs w:val="0"/>
                <w:color w:val="auto"/>
                <w:sz w:val="22"/>
                <w:szCs w:val="22"/>
                <w:u w:val="none"/>
              </w:rPr>
              <w:t> </w:t>
            </w:r>
          </w:p>
        </w:tc>
        <w:tc>
          <w:tcPr>
            <w:tcW w:w="0" w:type="auto"/>
            <w:vAlign w:val="center"/>
          </w:tcPr>
          <w:p w14:paraId="10D835FD" w14:textId="42E49854"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6</w:t>
            </w:r>
            <w:r w:rsidRPr="00171C36">
              <w:rPr>
                <w:rStyle w:val="eop"/>
                <w:rFonts w:ascii="Arial" w:hAnsi="Arial" w:cs="Arial"/>
                <w:b w:val="0"/>
                <w:bCs w:val="0"/>
                <w:color w:val="auto"/>
                <w:sz w:val="22"/>
                <w:szCs w:val="22"/>
                <w:u w:val="none"/>
              </w:rPr>
              <w:t> </w:t>
            </w:r>
          </w:p>
        </w:tc>
        <w:tc>
          <w:tcPr>
            <w:tcW w:w="0" w:type="auto"/>
          </w:tcPr>
          <w:p w14:paraId="519BE1D5" w14:textId="77777777" w:rsidR="001406EE" w:rsidRPr="00946523" w:rsidRDefault="001406EE" w:rsidP="001406EE">
            <w:pPr>
              <w:pStyle w:val="ListParagraph"/>
            </w:pPr>
          </w:p>
        </w:tc>
      </w:tr>
      <w:tr w:rsidR="001406EE" w:rsidRPr="00946523" w14:paraId="6B91BD9A" w14:textId="77777777" w:rsidTr="00151E09">
        <w:trPr>
          <w:cantSplit/>
          <w:trHeight w:val="375"/>
        </w:trPr>
        <w:tc>
          <w:tcPr>
            <w:tcW w:w="0" w:type="auto"/>
            <w:vAlign w:val="center"/>
          </w:tcPr>
          <w:p w14:paraId="27E94694"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8</w:t>
            </w:r>
          </w:p>
        </w:tc>
        <w:tc>
          <w:tcPr>
            <w:tcW w:w="0" w:type="auto"/>
            <w:vAlign w:val="center"/>
          </w:tcPr>
          <w:p w14:paraId="2EA3905B" w14:textId="56B4B5C4"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Head injury</w:t>
            </w:r>
            <w:r w:rsidRPr="00171C36">
              <w:rPr>
                <w:rStyle w:val="eop"/>
                <w:rFonts w:ascii="Arial" w:hAnsi="Arial" w:cs="Arial"/>
                <w:b w:val="0"/>
                <w:bCs w:val="0"/>
                <w:color w:val="auto"/>
                <w:sz w:val="22"/>
                <w:szCs w:val="22"/>
                <w:u w:val="none"/>
              </w:rPr>
              <w:t> </w:t>
            </w:r>
          </w:p>
        </w:tc>
        <w:tc>
          <w:tcPr>
            <w:tcW w:w="0" w:type="auto"/>
            <w:vAlign w:val="center"/>
          </w:tcPr>
          <w:p w14:paraId="53E5B705" w14:textId="6DAE0594"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paddling</w:t>
            </w:r>
            <w:r w:rsidRPr="00171C36">
              <w:rPr>
                <w:rStyle w:val="eop"/>
                <w:rFonts w:ascii="Arial" w:hAnsi="Arial" w:cs="Arial"/>
                <w:b w:val="0"/>
                <w:bCs w:val="0"/>
                <w:color w:val="auto"/>
                <w:sz w:val="22"/>
                <w:szCs w:val="22"/>
                <w:u w:val="none"/>
              </w:rPr>
              <w:t> </w:t>
            </w:r>
          </w:p>
        </w:tc>
        <w:tc>
          <w:tcPr>
            <w:tcW w:w="0" w:type="auto"/>
            <w:vAlign w:val="center"/>
          </w:tcPr>
          <w:p w14:paraId="4818F5C0" w14:textId="77777777" w:rsidR="001406EE" w:rsidRPr="00171C36" w:rsidRDefault="001406EE" w:rsidP="00C02500">
            <w:pPr>
              <w:pStyle w:val="paragraph"/>
              <w:numPr>
                <w:ilvl w:val="0"/>
                <w:numId w:val="37"/>
              </w:numPr>
              <w:spacing w:before="0" w:beforeAutospacing="0" w:after="0" w:afterAutospacing="0"/>
              <w:textAlignment w:val="baseline"/>
              <w:divId w:val="275135348"/>
              <w:rPr>
                <w:rFonts w:ascii="Arial" w:hAnsi="Arial" w:cs="Arial"/>
                <w:sz w:val="22"/>
                <w:szCs w:val="22"/>
              </w:rPr>
            </w:pPr>
            <w:r w:rsidRPr="00171C36">
              <w:rPr>
                <w:rStyle w:val="normaltextrun"/>
                <w:rFonts w:ascii="Arial" w:hAnsi="Arial" w:cs="Arial"/>
                <w:sz w:val="22"/>
                <w:szCs w:val="22"/>
              </w:rPr>
              <w:t>A designated first aider to be selected for each trip. </w:t>
            </w:r>
            <w:r w:rsidRPr="00171C36">
              <w:rPr>
                <w:rStyle w:val="eop"/>
                <w:rFonts w:ascii="Arial" w:hAnsi="Arial" w:cs="Arial"/>
                <w:sz w:val="22"/>
                <w:szCs w:val="22"/>
              </w:rPr>
              <w:t> </w:t>
            </w:r>
          </w:p>
          <w:p w14:paraId="2EAB0AFE" w14:textId="0098B1AD" w:rsidR="001406EE" w:rsidRPr="00C02500" w:rsidRDefault="001406EE" w:rsidP="00C02500">
            <w:pPr>
              <w:pStyle w:val="ListParagraph"/>
              <w:numPr>
                <w:ilvl w:val="0"/>
                <w:numId w:val="37"/>
              </w:numPr>
              <w:rPr>
                <w:sz w:val="22"/>
                <w:szCs w:val="22"/>
              </w:rPr>
            </w:pPr>
            <w:r w:rsidRPr="00C02500">
              <w:rPr>
                <w:rStyle w:val="normaltextrun"/>
                <w:sz w:val="22"/>
                <w:szCs w:val="22"/>
              </w:rPr>
              <w:t>Helmets worn when on water, and are inspected by Kit Sec</w:t>
            </w:r>
            <w:r w:rsidRPr="00C02500">
              <w:rPr>
                <w:rStyle w:val="eop"/>
                <w:sz w:val="22"/>
                <w:szCs w:val="22"/>
              </w:rPr>
              <w:t> </w:t>
            </w:r>
          </w:p>
        </w:tc>
        <w:tc>
          <w:tcPr>
            <w:tcW w:w="0" w:type="auto"/>
            <w:vAlign w:val="center"/>
          </w:tcPr>
          <w:p w14:paraId="72D17362" w14:textId="7CE4F50A"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3</w:t>
            </w:r>
            <w:r w:rsidRPr="00171C36">
              <w:rPr>
                <w:rStyle w:val="eop"/>
                <w:rFonts w:ascii="Arial" w:hAnsi="Arial" w:cs="Arial"/>
                <w:b w:val="0"/>
                <w:bCs w:val="0"/>
                <w:color w:val="auto"/>
                <w:sz w:val="22"/>
                <w:szCs w:val="22"/>
                <w:u w:val="none"/>
              </w:rPr>
              <w:t> </w:t>
            </w:r>
          </w:p>
        </w:tc>
        <w:tc>
          <w:tcPr>
            <w:tcW w:w="0" w:type="auto"/>
            <w:vAlign w:val="center"/>
          </w:tcPr>
          <w:p w14:paraId="684470E2" w14:textId="76996D80"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2</w:t>
            </w:r>
            <w:r w:rsidRPr="00171C36">
              <w:rPr>
                <w:rStyle w:val="eop"/>
                <w:rFonts w:ascii="Arial" w:hAnsi="Arial" w:cs="Arial"/>
                <w:b w:val="0"/>
                <w:bCs w:val="0"/>
                <w:color w:val="auto"/>
                <w:sz w:val="22"/>
                <w:szCs w:val="22"/>
                <w:u w:val="none"/>
              </w:rPr>
              <w:t> </w:t>
            </w:r>
          </w:p>
        </w:tc>
        <w:tc>
          <w:tcPr>
            <w:tcW w:w="0" w:type="auto"/>
            <w:vAlign w:val="center"/>
          </w:tcPr>
          <w:p w14:paraId="24AB78BA" w14:textId="770AD064"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6</w:t>
            </w:r>
            <w:r w:rsidRPr="00171C36">
              <w:rPr>
                <w:rStyle w:val="eop"/>
                <w:rFonts w:ascii="Arial" w:hAnsi="Arial" w:cs="Arial"/>
                <w:b w:val="0"/>
                <w:bCs w:val="0"/>
                <w:color w:val="auto"/>
                <w:sz w:val="22"/>
                <w:szCs w:val="22"/>
                <w:u w:val="none"/>
              </w:rPr>
              <w:t> </w:t>
            </w:r>
          </w:p>
        </w:tc>
        <w:tc>
          <w:tcPr>
            <w:tcW w:w="0" w:type="auto"/>
          </w:tcPr>
          <w:p w14:paraId="61433D40" w14:textId="77777777" w:rsidR="001406EE" w:rsidRPr="00946523" w:rsidRDefault="001406EE" w:rsidP="001406EE">
            <w:pPr>
              <w:pStyle w:val="ListParagraph"/>
            </w:pPr>
          </w:p>
        </w:tc>
      </w:tr>
      <w:tr w:rsidR="001406EE" w:rsidRPr="00946523" w14:paraId="79CD94FD" w14:textId="77777777" w:rsidTr="00151E09">
        <w:trPr>
          <w:cantSplit/>
          <w:trHeight w:val="375"/>
        </w:trPr>
        <w:tc>
          <w:tcPr>
            <w:tcW w:w="0" w:type="auto"/>
            <w:vAlign w:val="center"/>
          </w:tcPr>
          <w:p w14:paraId="5123B8BA" w14:textId="77777777" w:rsidR="001406EE" w:rsidRPr="00C872EC" w:rsidRDefault="001406EE" w:rsidP="001406EE">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9</w:t>
            </w:r>
          </w:p>
        </w:tc>
        <w:tc>
          <w:tcPr>
            <w:tcW w:w="0" w:type="auto"/>
            <w:vAlign w:val="center"/>
          </w:tcPr>
          <w:p w14:paraId="43612161" w14:textId="74E98722"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People participating who are not medically fit</w:t>
            </w:r>
            <w:r w:rsidRPr="00171C36">
              <w:rPr>
                <w:rStyle w:val="eop"/>
                <w:rFonts w:ascii="Arial" w:hAnsi="Arial" w:cs="Arial"/>
                <w:b w:val="0"/>
                <w:bCs w:val="0"/>
                <w:color w:val="auto"/>
                <w:sz w:val="22"/>
                <w:szCs w:val="22"/>
                <w:u w:val="none"/>
              </w:rPr>
              <w:t> </w:t>
            </w:r>
          </w:p>
        </w:tc>
        <w:tc>
          <w:tcPr>
            <w:tcW w:w="0" w:type="auto"/>
          </w:tcPr>
          <w:p w14:paraId="004A61F4" w14:textId="3DF21877" w:rsidR="001406EE" w:rsidRPr="00171C36" w:rsidRDefault="001406EE" w:rsidP="001406EE">
            <w:pPr>
              <w:pStyle w:val="Title"/>
              <w:spacing w:line="276" w:lineRule="auto"/>
              <w:ind w:left="0"/>
              <w:jc w:val="left"/>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Anyone on the water</w:t>
            </w:r>
            <w:r w:rsidRPr="00171C36">
              <w:rPr>
                <w:rStyle w:val="eop"/>
                <w:rFonts w:ascii="Arial" w:hAnsi="Arial" w:cs="Arial"/>
                <w:b w:val="0"/>
                <w:bCs w:val="0"/>
                <w:color w:val="auto"/>
                <w:sz w:val="22"/>
                <w:szCs w:val="22"/>
                <w:u w:val="none"/>
              </w:rPr>
              <w:t> </w:t>
            </w:r>
          </w:p>
        </w:tc>
        <w:tc>
          <w:tcPr>
            <w:tcW w:w="0" w:type="auto"/>
            <w:vAlign w:val="center"/>
          </w:tcPr>
          <w:p w14:paraId="0BA1637A" w14:textId="77777777" w:rsidR="001406EE" w:rsidRPr="00171C36" w:rsidRDefault="001406EE" w:rsidP="00C02500">
            <w:pPr>
              <w:pStyle w:val="paragraph"/>
              <w:numPr>
                <w:ilvl w:val="0"/>
                <w:numId w:val="37"/>
              </w:numPr>
              <w:spacing w:before="0" w:beforeAutospacing="0" w:after="0" w:afterAutospacing="0"/>
              <w:textAlignment w:val="baseline"/>
              <w:divId w:val="2088377754"/>
              <w:rPr>
                <w:rFonts w:ascii="Arial" w:hAnsi="Arial" w:cs="Arial"/>
                <w:sz w:val="22"/>
                <w:szCs w:val="22"/>
              </w:rPr>
            </w:pPr>
            <w:r w:rsidRPr="00171C36">
              <w:rPr>
                <w:rStyle w:val="normaltextrun"/>
                <w:rFonts w:ascii="Arial" w:hAnsi="Arial" w:cs="Arial"/>
                <w:sz w:val="22"/>
                <w:szCs w:val="22"/>
              </w:rPr>
              <w:t>Use of confidential medical questionnaire must be completed by all trip members.</w:t>
            </w:r>
            <w:r w:rsidRPr="00171C36">
              <w:rPr>
                <w:rStyle w:val="eop"/>
                <w:rFonts w:ascii="Arial" w:hAnsi="Arial" w:cs="Arial"/>
                <w:sz w:val="22"/>
                <w:szCs w:val="22"/>
              </w:rPr>
              <w:t> </w:t>
            </w:r>
          </w:p>
          <w:p w14:paraId="409C8DB4" w14:textId="4971F56B" w:rsidR="001406EE" w:rsidRPr="00C02500" w:rsidRDefault="001406EE" w:rsidP="00C02500">
            <w:pPr>
              <w:pStyle w:val="ListParagraph"/>
              <w:numPr>
                <w:ilvl w:val="0"/>
                <w:numId w:val="37"/>
              </w:numPr>
              <w:rPr>
                <w:sz w:val="22"/>
                <w:szCs w:val="22"/>
              </w:rPr>
            </w:pPr>
            <w:r w:rsidRPr="00C02500">
              <w:rPr>
                <w:rStyle w:val="normaltextrun"/>
                <w:sz w:val="22"/>
                <w:szCs w:val="22"/>
              </w:rPr>
              <w:t>Form should be updated in the event in change of medical circumstance</w:t>
            </w:r>
            <w:r w:rsidRPr="00C02500">
              <w:rPr>
                <w:rStyle w:val="eop"/>
                <w:sz w:val="22"/>
                <w:szCs w:val="22"/>
              </w:rPr>
              <w:t> </w:t>
            </w:r>
          </w:p>
        </w:tc>
        <w:tc>
          <w:tcPr>
            <w:tcW w:w="0" w:type="auto"/>
            <w:vAlign w:val="center"/>
          </w:tcPr>
          <w:p w14:paraId="50F517D8" w14:textId="33E0E942"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3</w:t>
            </w:r>
            <w:r w:rsidRPr="00171C36">
              <w:rPr>
                <w:rStyle w:val="eop"/>
                <w:rFonts w:ascii="Arial" w:hAnsi="Arial" w:cs="Arial"/>
                <w:b w:val="0"/>
                <w:bCs w:val="0"/>
                <w:color w:val="auto"/>
                <w:sz w:val="22"/>
                <w:szCs w:val="22"/>
                <w:u w:val="none"/>
              </w:rPr>
              <w:t> </w:t>
            </w:r>
          </w:p>
        </w:tc>
        <w:tc>
          <w:tcPr>
            <w:tcW w:w="0" w:type="auto"/>
            <w:vAlign w:val="center"/>
          </w:tcPr>
          <w:p w14:paraId="65A09F72" w14:textId="56614538"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2</w:t>
            </w:r>
            <w:r w:rsidRPr="00171C36">
              <w:rPr>
                <w:rStyle w:val="eop"/>
                <w:rFonts w:ascii="Arial" w:hAnsi="Arial" w:cs="Arial"/>
                <w:b w:val="0"/>
                <w:bCs w:val="0"/>
                <w:color w:val="auto"/>
                <w:sz w:val="22"/>
                <w:szCs w:val="22"/>
                <w:u w:val="none"/>
              </w:rPr>
              <w:t> </w:t>
            </w:r>
          </w:p>
        </w:tc>
        <w:tc>
          <w:tcPr>
            <w:tcW w:w="0" w:type="auto"/>
            <w:vAlign w:val="center"/>
          </w:tcPr>
          <w:p w14:paraId="5E11BA6B" w14:textId="6CA950AE" w:rsidR="001406EE" w:rsidRPr="00171C36" w:rsidRDefault="001406EE" w:rsidP="001406EE">
            <w:pPr>
              <w:pStyle w:val="Title"/>
              <w:spacing w:line="276" w:lineRule="auto"/>
              <w:ind w:left="0"/>
              <w:outlineLvl w:val="0"/>
              <w:rPr>
                <w:rFonts w:ascii="Arial" w:hAnsi="Arial" w:cs="Arial"/>
                <w:b w:val="0"/>
                <w:bCs w:val="0"/>
                <w:color w:val="auto"/>
                <w:sz w:val="22"/>
                <w:szCs w:val="22"/>
                <w:u w:val="none"/>
              </w:rPr>
            </w:pPr>
            <w:r w:rsidRPr="00171C36">
              <w:rPr>
                <w:rStyle w:val="normaltextrun"/>
                <w:rFonts w:ascii="Arial" w:hAnsi="Arial" w:cs="Arial"/>
                <w:b w:val="0"/>
                <w:bCs w:val="0"/>
                <w:color w:val="auto"/>
                <w:sz w:val="22"/>
                <w:szCs w:val="22"/>
                <w:u w:val="none"/>
              </w:rPr>
              <w:t>6</w:t>
            </w:r>
            <w:r w:rsidRPr="00171C36">
              <w:rPr>
                <w:rStyle w:val="eop"/>
                <w:rFonts w:ascii="Arial" w:hAnsi="Arial" w:cs="Arial"/>
                <w:b w:val="0"/>
                <w:bCs w:val="0"/>
                <w:color w:val="auto"/>
                <w:sz w:val="22"/>
                <w:szCs w:val="22"/>
                <w:u w:val="none"/>
              </w:rPr>
              <w:t> </w:t>
            </w:r>
          </w:p>
        </w:tc>
        <w:tc>
          <w:tcPr>
            <w:tcW w:w="0" w:type="auto"/>
          </w:tcPr>
          <w:p w14:paraId="69298B30" w14:textId="77777777" w:rsidR="001406EE" w:rsidRPr="00946523" w:rsidRDefault="001406EE" w:rsidP="001406EE">
            <w:pPr>
              <w:pStyle w:val="ListParagraph"/>
            </w:pPr>
          </w:p>
        </w:tc>
      </w:tr>
      <w:tr w:rsidR="0036424D" w:rsidRPr="00946523" w14:paraId="278E0A69" w14:textId="77777777" w:rsidTr="00B077AE">
        <w:trPr>
          <w:cantSplit/>
          <w:trHeight w:val="375"/>
        </w:trPr>
        <w:tc>
          <w:tcPr>
            <w:tcW w:w="0" w:type="auto"/>
            <w:vAlign w:val="center"/>
          </w:tcPr>
          <w:p w14:paraId="5ED9A4F8"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10</w:t>
            </w:r>
          </w:p>
        </w:tc>
        <w:tc>
          <w:tcPr>
            <w:tcW w:w="0" w:type="auto"/>
          </w:tcPr>
          <w:p w14:paraId="7A437B51"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09DECCA3"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435D4695" w14:textId="77777777" w:rsidR="002F76FB" w:rsidRPr="00946523" w:rsidRDefault="002F76FB" w:rsidP="00E1752E">
            <w:pPr>
              <w:pStyle w:val="ListParagraph"/>
            </w:pPr>
          </w:p>
        </w:tc>
        <w:tc>
          <w:tcPr>
            <w:tcW w:w="0" w:type="auto"/>
          </w:tcPr>
          <w:p w14:paraId="6C6992E6"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29357A6A"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03A60DE7"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146FFEC8" w14:textId="77777777" w:rsidR="002F76FB" w:rsidRPr="00946523" w:rsidRDefault="002F76FB" w:rsidP="00E1752E">
            <w:pPr>
              <w:pStyle w:val="ListParagraph"/>
            </w:pPr>
          </w:p>
        </w:tc>
      </w:tr>
    </w:tbl>
    <w:p w14:paraId="0F322A20" w14:textId="77777777" w:rsidR="000218AD" w:rsidRDefault="000218AD"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p w14:paraId="1286C826" w14:textId="77777777" w:rsidR="00894993" w:rsidRPr="00C872EC" w:rsidRDefault="00894993"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565"/>
        <w:gridCol w:w="2564"/>
        <w:gridCol w:w="2565"/>
        <w:gridCol w:w="2564"/>
        <w:gridCol w:w="2565"/>
      </w:tblGrid>
      <w:tr w:rsidR="00676B96" w14:paraId="3803D332" w14:textId="042C22FF" w:rsidTr="00676B96">
        <w:trPr>
          <w:cantSplit/>
          <w:trHeight w:val="938"/>
        </w:trPr>
        <w:tc>
          <w:tcPr>
            <w:tcW w:w="2564" w:type="dxa"/>
            <w:vAlign w:val="center"/>
          </w:tcPr>
          <w:p w14:paraId="57B907F6"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Assessor signature:</w:t>
            </w:r>
          </w:p>
          <w:p w14:paraId="70733E02" w14:textId="77777777" w:rsidR="00676B96" w:rsidRDefault="00676B96" w:rsidP="000218AD">
            <w:pPr>
              <w:pStyle w:val="Title"/>
              <w:ind w:left="0"/>
              <w:jc w:val="left"/>
              <w:outlineLvl w:val="0"/>
              <w:rPr>
                <w:rFonts w:ascii="Arial" w:hAnsi="Arial" w:cs="Arial"/>
                <w:sz w:val="22"/>
                <w:u w:val="none"/>
              </w:rPr>
            </w:pPr>
          </w:p>
          <w:p w14:paraId="101EC42C" w14:textId="142ADBB8" w:rsidR="00676B96" w:rsidRPr="00171C36" w:rsidRDefault="00171C36" w:rsidP="000218AD">
            <w:pPr>
              <w:pStyle w:val="Title"/>
              <w:ind w:left="0"/>
              <w:jc w:val="left"/>
              <w:outlineLvl w:val="0"/>
              <w:rPr>
                <w:rFonts w:ascii="Arial" w:hAnsi="Arial" w:cs="Arial"/>
                <w:b w:val="0"/>
                <w:bCs w:val="0"/>
                <w:sz w:val="22"/>
                <w:szCs w:val="22"/>
                <w:u w:val="none"/>
              </w:rPr>
            </w:pPr>
            <w:r w:rsidRPr="00171C36">
              <w:rPr>
                <w:rFonts w:ascii="Arial" w:hAnsi="Arial" w:cs="Arial"/>
                <w:b w:val="0"/>
                <w:bCs w:val="0"/>
                <w:sz w:val="22"/>
                <w:szCs w:val="22"/>
                <w:u w:val="none"/>
              </w:rPr>
              <w:t>J Pinnell</w:t>
            </w:r>
          </w:p>
          <w:p w14:paraId="07587FC3" w14:textId="77777777" w:rsidR="00676B96" w:rsidRDefault="00676B96" w:rsidP="000218AD">
            <w:pPr>
              <w:pStyle w:val="Title"/>
              <w:ind w:left="0"/>
              <w:jc w:val="left"/>
              <w:outlineLvl w:val="0"/>
              <w:rPr>
                <w:rFonts w:ascii="Arial" w:hAnsi="Arial" w:cs="Arial"/>
                <w:sz w:val="22"/>
                <w:u w:val="none"/>
              </w:rPr>
            </w:pPr>
          </w:p>
        </w:tc>
        <w:tc>
          <w:tcPr>
            <w:tcW w:w="2565" w:type="dxa"/>
            <w:vAlign w:val="center"/>
          </w:tcPr>
          <w:p w14:paraId="692A2305"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Print name:</w:t>
            </w:r>
          </w:p>
          <w:p w14:paraId="108E6617" w14:textId="77777777" w:rsidR="00676B96" w:rsidRDefault="00676B96" w:rsidP="000218AD">
            <w:pPr>
              <w:pStyle w:val="Title"/>
              <w:ind w:left="0"/>
              <w:jc w:val="left"/>
              <w:outlineLvl w:val="0"/>
              <w:rPr>
                <w:rFonts w:ascii="Arial" w:hAnsi="Arial" w:cs="Arial"/>
                <w:sz w:val="22"/>
                <w:u w:val="none"/>
              </w:rPr>
            </w:pPr>
          </w:p>
          <w:p w14:paraId="41EF29B7" w14:textId="10C24CA0" w:rsidR="00676B96" w:rsidRPr="00171C36" w:rsidRDefault="00171C36" w:rsidP="000218AD">
            <w:pPr>
              <w:rPr>
                <w:color w:val="000000"/>
                <w:szCs w:val="20"/>
              </w:rPr>
            </w:pPr>
            <w:r w:rsidRPr="00171C36">
              <w:rPr>
                <w:color w:val="000000"/>
                <w:szCs w:val="20"/>
              </w:rPr>
              <w:t>Jessica Pinnell</w:t>
            </w:r>
          </w:p>
          <w:p w14:paraId="0F203583" w14:textId="77777777" w:rsidR="00676B96" w:rsidRDefault="00676B96" w:rsidP="000218AD">
            <w:pPr>
              <w:pStyle w:val="Title"/>
              <w:ind w:left="0"/>
              <w:jc w:val="left"/>
              <w:outlineLvl w:val="0"/>
              <w:rPr>
                <w:rFonts w:ascii="Arial" w:hAnsi="Arial" w:cs="Arial"/>
                <w:sz w:val="22"/>
                <w:u w:val="none"/>
              </w:rPr>
            </w:pPr>
          </w:p>
        </w:tc>
        <w:tc>
          <w:tcPr>
            <w:tcW w:w="2564" w:type="dxa"/>
            <w:vAlign w:val="center"/>
          </w:tcPr>
          <w:p w14:paraId="61B1A8DF" w14:textId="77777777" w:rsidR="00676B96" w:rsidRPr="00676B96" w:rsidRDefault="00676B96" w:rsidP="000218AD">
            <w:pPr>
              <w:rPr>
                <w:b/>
                <w:sz w:val="22"/>
                <w:szCs w:val="22"/>
              </w:rPr>
            </w:pPr>
            <w:r w:rsidRPr="00676B96">
              <w:rPr>
                <w:b/>
                <w:sz w:val="22"/>
                <w:szCs w:val="22"/>
              </w:rPr>
              <w:t>Date:</w:t>
            </w:r>
          </w:p>
          <w:p w14:paraId="77A85B62" w14:textId="77777777" w:rsidR="00676B96" w:rsidRDefault="00676B96" w:rsidP="000218AD">
            <w:pPr>
              <w:rPr>
                <w:b/>
              </w:rPr>
            </w:pPr>
          </w:p>
          <w:p w14:paraId="10C6BFC8" w14:textId="552A1177" w:rsidR="00676B96" w:rsidRPr="00171C36" w:rsidRDefault="00171C36" w:rsidP="000218AD">
            <w:pPr>
              <w:jc w:val="center"/>
              <w:rPr>
                <w:color w:val="000000"/>
                <w:szCs w:val="20"/>
              </w:rPr>
            </w:pPr>
            <w:r w:rsidRPr="00171C36">
              <w:rPr>
                <w:color w:val="000000"/>
                <w:szCs w:val="20"/>
              </w:rPr>
              <w:t>10/06/2024</w:t>
            </w:r>
          </w:p>
          <w:p w14:paraId="33B814D4" w14:textId="77777777" w:rsidR="00676B96" w:rsidRDefault="00676B96" w:rsidP="000218AD">
            <w:pPr>
              <w:pStyle w:val="Title"/>
              <w:ind w:left="0"/>
              <w:outlineLvl w:val="0"/>
              <w:rPr>
                <w:rFonts w:ascii="Arial" w:hAnsi="Arial" w:cs="Arial"/>
                <w:sz w:val="22"/>
                <w:u w:val="none"/>
              </w:rPr>
            </w:pPr>
          </w:p>
        </w:tc>
        <w:tc>
          <w:tcPr>
            <w:tcW w:w="2565" w:type="dxa"/>
          </w:tcPr>
          <w:p w14:paraId="64C32F03" w14:textId="0FE65061" w:rsidR="00676B96" w:rsidRDefault="00676B96" w:rsidP="000218AD">
            <w:pPr>
              <w:rPr>
                <w:b/>
              </w:rPr>
            </w:pPr>
            <w:r>
              <w:rPr>
                <w:b/>
              </w:rPr>
              <w:t>Authoriser’s signature:</w:t>
            </w:r>
          </w:p>
        </w:tc>
        <w:tc>
          <w:tcPr>
            <w:tcW w:w="2564" w:type="dxa"/>
          </w:tcPr>
          <w:p w14:paraId="2EEF76DC" w14:textId="4A412F9E" w:rsidR="00676B96" w:rsidRDefault="00676B96" w:rsidP="000218AD">
            <w:pPr>
              <w:rPr>
                <w:b/>
              </w:rPr>
            </w:pPr>
            <w:r>
              <w:rPr>
                <w:b/>
              </w:rPr>
              <w:t>Print name:</w:t>
            </w:r>
          </w:p>
        </w:tc>
        <w:tc>
          <w:tcPr>
            <w:tcW w:w="2565" w:type="dxa"/>
          </w:tcPr>
          <w:p w14:paraId="2C473C52" w14:textId="263A2378" w:rsidR="00676B96" w:rsidRDefault="00676B96" w:rsidP="000218AD">
            <w:pPr>
              <w:rPr>
                <w:b/>
              </w:rPr>
            </w:pPr>
            <w:r>
              <w:rPr>
                <w:b/>
              </w:rPr>
              <w:t>Date:</w:t>
            </w:r>
          </w:p>
        </w:tc>
      </w:tr>
    </w:tbl>
    <w:p w14:paraId="05C9F843" w14:textId="77777777" w:rsidR="00D67C36" w:rsidRDefault="00D67C36">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3981"/>
        <w:gridCol w:w="1839"/>
        <w:gridCol w:w="1557"/>
        <w:gridCol w:w="1698"/>
        <w:gridCol w:w="5372"/>
      </w:tblGrid>
      <w:tr w:rsidR="001F12EB" w14:paraId="5356CC5F" w14:textId="77777777" w:rsidTr="000218AD">
        <w:trPr>
          <w:cantSplit/>
        </w:trPr>
        <w:tc>
          <w:tcPr>
            <w:tcW w:w="15309" w:type="dxa"/>
            <w:gridSpan w:val="6"/>
            <w:tcBorders>
              <w:top w:val="nil"/>
              <w:left w:val="nil"/>
              <w:right w:val="nil"/>
            </w:tcBorders>
          </w:tcPr>
          <w:p w14:paraId="3045E6AD" w14:textId="77777777" w:rsidR="001F12EB" w:rsidRDefault="001F12EB">
            <w:pPr>
              <w:pStyle w:val="Title"/>
              <w:ind w:left="0"/>
              <w:outlineLvl w:val="0"/>
              <w:rPr>
                <w:rFonts w:ascii="Arial" w:hAnsi="Arial" w:cs="Arial"/>
                <w:sz w:val="40"/>
                <w:u w:val="none"/>
              </w:rPr>
            </w:pPr>
            <w:r>
              <w:rPr>
                <w:rFonts w:ascii="Arial" w:hAnsi="Arial" w:cs="Arial"/>
                <w:sz w:val="40"/>
                <w:u w:val="none"/>
              </w:rPr>
              <w:lastRenderedPageBreak/>
              <w:t>Risk Assessment Action Plan</w:t>
            </w:r>
          </w:p>
          <w:p w14:paraId="04AF4781" w14:textId="77777777" w:rsidR="00894993" w:rsidRDefault="00894993">
            <w:pPr>
              <w:pStyle w:val="Title"/>
              <w:ind w:left="0"/>
              <w:outlineLvl w:val="0"/>
              <w:rPr>
                <w:rFonts w:ascii="Arial" w:hAnsi="Arial" w:cs="Arial"/>
                <w:sz w:val="40"/>
                <w:u w:val="none"/>
              </w:rPr>
            </w:pPr>
          </w:p>
        </w:tc>
      </w:tr>
      <w:tr w:rsidR="001F12EB" w14:paraId="51186A90" w14:textId="77777777" w:rsidTr="000218AD">
        <w:tc>
          <w:tcPr>
            <w:tcW w:w="828" w:type="dxa"/>
            <w:shd w:val="clear" w:color="auto" w:fill="E0E0E0"/>
          </w:tcPr>
          <w:p w14:paraId="43EB2E4E" w14:textId="77777777" w:rsidR="001F12EB" w:rsidRDefault="009B43FF" w:rsidP="009B43FF">
            <w:pPr>
              <w:pStyle w:val="Title"/>
              <w:ind w:left="0"/>
              <w:outlineLvl w:val="0"/>
              <w:rPr>
                <w:rFonts w:ascii="Arial" w:hAnsi="Arial" w:cs="Arial"/>
                <w:sz w:val="22"/>
                <w:u w:val="none"/>
              </w:rPr>
            </w:pPr>
            <w:r>
              <w:rPr>
                <w:rFonts w:ascii="Arial" w:hAnsi="Arial" w:cs="Arial"/>
                <w:sz w:val="22"/>
                <w:u w:val="none"/>
              </w:rPr>
              <w:t xml:space="preserve">Hazard No. </w:t>
            </w:r>
          </w:p>
        </w:tc>
        <w:tc>
          <w:tcPr>
            <w:tcW w:w="3992" w:type="dxa"/>
            <w:shd w:val="clear" w:color="auto" w:fill="E0E0E0"/>
          </w:tcPr>
          <w:p w14:paraId="305C3F5A" w14:textId="77777777" w:rsidR="001F12EB" w:rsidRDefault="00B57FC4">
            <w:pPr>
              <w:pStyle w:val="Title"/>
              <w:ind w:left="0"/>
              <w:outlineLvl w:val="0"/>
              <w:rPr>
                <w:rFonts w:ascii="Arial" w:hAnsi="Arial" w:cs="Arial"/>
                <w:sz w:val="22"/>
                <w:u w:val="none"/>
              </w:rPr>
            </w:pPr>
            <w:r>
              <w:rPr>
                <w:rFonts w:ascii="Arial" w:hAnsi="Arial" w:cs="Arial"/>
                <w:sz w:val="22"/>
                <w:u w:val="none"/>
              </w:rPr>
              <w:t>Action to be taken</w:t>
            </w:r>
          </w:p>
        </w:tc>
        <w:tc>
          <w:tcPr>
            <w:tcW w:w="1843" w:type="dxa"/>
            <w:shd w:val="clear" w:color="auto" w:fill="E0E0E0"/>
          </w:tcPr>
          <w:p w14:paraId="5DF73171" w14:textId="77777777" w:rsidR="001F12EB" w:rsidRDefault="001F12EB">
            <w:pPr>
              <w:pStyle w:val="Title"/>
              <w:ind w:left="0"/>
              <w:outlineLvl w:val="0"/>
              <w:rPr>
                <w:rFonts w:ascii="Arial" w:hAnsi="Arial" w:cs="Arial"/>
                <w:sz w:val="22"/>
                <w:u w:val="none"/>
              </w:rPr>
            </w:pPr>
            <w:r>
              <w:rPr>
                <w:rFonts w:ascii="Arial" w:hAnsi="Arial" w:cs="Arial"/>
                <w:sz w:val="22"/>
                <w:u w:val="none"/>
              </w:rPr>
              <w:t>By whom</w:t>
            </w:r>
          </w:p>
        </w:tc>
        <w:tc>
          <w:tcPr>
            <w:tcW w:w="1559" w:type="dxa"/>
            <w:shd w:val="clear" w:color="auto" w:fill="E0E0E0"/>
          </w:tcPr>
          <w:p w14:paraId="6F309C68" w14:textId="77777777" w:rsidR="001F12EB" w:rsidRDefault="001F12EB">
            <w:pPr>
              <w:pStyle w:val="Title"/>
              <w:ind w:left="0"/>
              <w:outlineLvl w:val="0"/>
              <w:rPr>
                <w:rFonts w:ascii="Arial" w:hAnsi="Arial" w:cs="Arial"/>
                <w:sz w:val="22"/>
                <w:u w:val="none"/>
              </w:rPr>
            </w:pPr>
            <w:r>
              <w:rPr>
                <w:rFonts w:ascii="Arial" w:hAnsi="Arial" w:cs="Arial"/>
                <w:sz w:val="22"/>
                <w:u w:val="none"/>
              </w:rPr>
              <w:t>Target date</w:t>
            </w:r>
          </w:p>
        </w:tc>
        <w:tc>
          <w:tcPr>
            <w:tcW w:w="1701" w:type="dxa"/>
            <w:tcBorders>
              <w:right w:val="single" w:sz="4" w:space="0" w:color="auto"/>
            </w:tcBorders>
            <w:shd w:val="clear" w:color="auto" w:fill="E0E0E0"/>
          </w:tcPr>
          <w:p w14:paraId="36ED3240" w14:textId="77777777" w:rsidR="001F12EB" w:rsidRDefault="001F12EB">
            <w:pPr>
              <w:pStyle w:val="Title"/>
              <w:ind w:left="0"/>
              <w:outlineLvl w:val="0"/>
              <w:rPr>
                <w:rFonts w:ascii="Arial" w:hAnsi="Arial" w:cs="Arial"/>
                <w:sz w:val="22"/>
                <w:u w:val="none"/>
              </w:rPr>
            </w:pPr>
            <w:r>
              <w:rPr>
                <w:rFonts w:ascii="Arial" w:hAnsi="Arial" w:cs="Arial"/>
                <w:sz w:val="22"/>
                <w:u w:val="none"/>
              </w:rPr>
              <w:t>Review date</w:t>
            </w:r>
          </w:p>
        </w:tc>
        <w:tc>
          <w:tcPr>
            <w:tcW w:w="5386" w:type="dxa"/>
            <w:tcBorders>
              <w:left w:val="single" w:sz="4" w:space="0" w:color="auto"/>
            </w:tcBorders>
            <w:shd w:val="clear" w:color="auto" w:fill="E0E0E0"/>
          </w:tcPr>
          <w:p w14:paraId="44AD8D74" w14:textId="77777777" w:rsidR="001F12EB" w:rsidRDefault="001F12EB">
            <w:pPr>
              <w:pStyle w:val="Title"/>
              <w:ind w:left="0"/>
              <w:outlineLvl w:val="0"/>
              <w:rPr>
                <w:rFonts w:ascii="Arial" w:hAnsi="Arial" w:cs="Arial"/>
                <w:sz w:val="22"/>
                <w:u w:val="none"/>
              </w:rPr>
            </w:pPr>
            <w:r>
              <w:rPr>
                <w:rFonts w:ascii="Arial" w:hAnsi="Arial" w:cs="Arial"/>
                <w:sz w:val="22"/>
                <w:u w:val="none"/>
              </w:rPr>
              <w:t>Outcome at review date</w:t>
            </w:r>
          </w:p>
        </w:tc>
      </w:tr>
      <w:tr w:rsidR="001F12EB" w14:paraId="7C0856AE" w14:textId="77777777" w:rsidTr="000218AD">
        <w:tc>
          <w:tcPr>
            <w:tcW w:w="828" w:type="dxa"/>
          </w:tcPr>
          <w:p w14:paraId="30BD04D5" w14:textId="77777777" w:rsidR="001F12EB" w:rsidRDefault="001F12EB">
            <w:pPr>
              <w:pStyle w:val="Title"/>
              <w:ind w:left="0"/>
              <w:outlineLvl w:val="0"/>
              <w:rPr>
                <w:rFonts w:ascii="Arial" w:hAnsi="Arial" w:cs="Arial"/>
                <w:b w:val="0"/>
                <w:bCs w:val="0"/>
                <w:sz w:val="22"/>
                <w:u w:val="none"/>
              </w:rPr>
            </w:pPr>
          </w:p>
        </w:tc>
        <w:tc>
          <w:tcPr>
            <w:tcW w:w="3992" w:type="dxa"/>
          </w:tcPr>
          <w:p w14:paraId="5E6F3625" w14:textId="77777777" w:rsidR="001F12EB" w:rsidRDefault="001F12EB">
            <w:pPr>
              <w:pStyle w:val="Title"/>
              <w:ind w:left="0"/>
              <w:jc w:val="left"/>
              <w:outlineLvl w:val="0"/>
              <w:rPr>
                <w:rFonts w:ascii="Arial" w:hAnsi="Arial" w:cs="Arial"/>
                <w:b w:val="0"/>
                <w:bCs w:val="0"/>
                <w:sz w:val="22"/>
                <w:u w:val="none"/>
              </w:rPr>
            </w:pPr>
          </w:p>
        </w:tc>
        <w:tc>
          <w:tcPr>
            <w:tcW w:w="1843" w:type="dxa"/>
          </w:tcPr>
          <w:p w14:paraId="6B7D1051" w14:textId="77777777" w:rsidR="001F12EB" w:rsidRDefault="001F12EB">
            <w:pPr>
              <w:pStyle w:val="Title"/>
              <w:ind w:left="0"/>
              <w:jc w:val="left"/>
              <w:outlineLvl w:val="0"/>
              <w:rPr>
                <w:rFonts w:ascii="Arial" w:hAnsi="Arial" w:cs="Arial"/>
                <w:b w:val="0"/>
                <w:bCs w:val="0"/>
                <w:sz w:val="22"/>
                <w:u w:val="none"/>
              </w:rPr>
            </w:pPr>
          </w:p>
        </w:tc>
        <w:tc>
          <w:tcPr>
            <w:tcW w:w="1559" w:type="dxa"/>
          </w:tcPr>
          <w:p w14:paraId="37E7DC5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54FC4161"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6C650F49" w14:textId="77777777" w:rsidR="001F12EB" w:rsidRDefault="001F12EB">
            <w:pPr>
              <w:pStyle w:val="Title"/>
              <w:ind w:left="0"/>
              <w:jc w:val="left"/>
              <w:outlineLvl w:val="0"/>
              <w:rPr>
                <w:rFonts w:ascii="Arial" w:hAnsi="Arial" w:cs="Arial"/>
                <w:b w:val="0"/>
                <w:bCs w:val="0"/>
                <w:sz w:val="22"/>
                <w:u w:val="none"/>
              </w:rPr>
            </w:pPr>
          </w:p>
        </w:tc>
      </w:tr>
      <w:tr w:rsidR="001F12EB" w14:paraId="59B9ED19" w14:textId="77777777" w:rsidTr="000218AD">
        <w:tc>
          <w:tcPr>
            <w:tcW w:w="828" w:type="dxa"/>
          </w:tcPr>
          <w:p w14:paraId="66F25874" w14:textId="77777777" w:rsidR="001F12EB" w:rsidRDefault="001F12EB">
            <w:pPr>
              <w:pStyle w:val="Title"/>
              <w:ind w:left="0"/>
              <w:outlineLvl w:val="0"/>
              <w:rPr>
                <w:rFonts w:ascii="Arial" w:hAnsi="Arial" w:cs="Arial"/>
                <w:b w:val="0"/>
                <w:bCs w:val="0"/>
                <w:sz w:val="22"/>
                <w:u w:val="none"/>
              </w:rPr>
            </w:pPr>
          </w:p>
        </w:tc>
        <w:tc>
          <w:tcPr>
            <w:tcW w:w="3992" w:type="dxa"/>
          </w:tcPr>
          <w:p w14:paraId="7A385518" w14:textId="77777777" w:rsidR="001F12EB" w:rsidRDefault="001F12EB">
            <w:pPr>
              <w:pStyle w:val="Title"/>
              <w:ind w:left="0"/>
              <w:jc w:val="left"/>
              <w:outlineLvl w:val="0"/>
              <w:rPr>
                <w:rFonts w:ascii="Arial" w:hAnsi="Arial" w:cs="Arial"/>
                <w:b w:val="0"/>
                <w:bCs w:val="0"/>
                <w:sz w:val="22"/>
                <w:u w:val="none"/>
              </w:rPr>
            </w:pPr>
          </w:p>
        </w:tc>
        <w:tc>
          <w:tcPr>
            <w:tcW w:w="1843" w:type="dxa"/>
          </w:tcPr>
          <w:p w14:paraId="5E257CB1" w14:textId="77777777" w:rsidR="001F12EB" w:rsidRDefault="001F12EB">
            <w:pPr>
              <w:pStyle w:val="Title"/>
              <w:ind w:left="0"/>
              <w:jc w:val="left"/>
              <w:outlineLvl w:val="0"/>
              <w:rPr>
                <w:rFonts w:ascii="Arial" w:hAnsi="Arial" w:cs="Arial"/>
                <w:b w:val="0"/>
                <w:bCs w:val="0"/>
                <w:sz w:val="22"/>
                <w:u w:val="none"/>
              </w:rPr>
            </w:pPr>
          </w:p>
        </w:tc>
        <w:tc>
          <w:tcPr>
            <w:tcW w:w="1559" w:type="dxa"/>
          </w:tcPr>
          <w:p w14:paraId="5F2D7F9F"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F85D11F"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BB494B5" w14:textId="77777777" w:rsidR="001F12EB" w:rsidRDefault="001F12EB">
            <w:pPr>
              <w:pStyle w:val="Title"/>
              <w:ind w:left="0"/>
              <w:jc w:val="left"/>
              <w:outlineLvl w:val="0"/>
              <w:rPr>
                <w:rFonts w:ascii="Arial" w:hAnsi="Arial" w:cs="Arial"/>
                <w:b w:val="0"/>
                <w:bCs w:val="0"/>
                <w:sz w:val="22"/>
                <w:u w:val="none"/>
              </w:rPr>
            </w:pPr>
          </w:p>
        </w:tc>
      </w:tr>
      <w:tr w:rsidR="001F12EB" w14:paraId="0EE1F47C" w14:textId="77777777" w:rsidTr="000218AD">
        <w:tc>
          <w:tcPr>
            <w:tcW w:w="828" w:type="dxa"/>
          </w:tcPr>
          <w:p w14:paraId="4CC9AFF9" w14:textId="77777777" w:rsidR="001F12EB" w:rsidRDefault="001F12EB">
            <w:pPr>
              <w:pStyle w:val="Title"/>
              <w:ind w:left="0"/>
              <w:outlineLvl w:val="0"/>
              <w:rPr>
                <w:rFonts w:ascii="Arial" w:hAnsi="Arial" w:cs="Arial"/>
                <w:b w:val="0"/>
                <w:bCs w:val="0"/>
                <w:sz w:val="22"/>
                <w:u w:val="none"/>
              </w:rPr>
            </w:pPr>
          </w:p>
        </w:tc>
        <w:tc>
          <w:tcPr>
            <w:tcW w:w="3992" w:type="dxa"/>
          </w:tcPr>
          <w:p w14:paraId="7070BFC4" w14:textId="77777777" w:rsidR="001F12EB" w:rsidRDefault="001F12EB">
            <w:pPr>
              <w:pStyle w:val="Title"/>
              <w:ind w:left="0"/>
              <w:jc w:val="left"/>
              <w:outlineLvl w:val="0"/>
              <w:rPr>
                <w:rFonts w:ascii="Arial" w:hAnsi="Arial" w:cs="Arial"/>
                <w:b w:val="0"/>
                <w:bCs w:val="0"/>
                <w:sz w:val="22"/>
                <w:u w:val="none"/>
              </w:rPr>
            </w:pPr>
          </w:p>
        </w:tc>
        <w:tc>
          <w:tcPr>
            <w:tcW w:w="1843" w:type="dxa"/>
          </w:tcPr>
          <w:p w14:paraId="3079BA04" w14:textId="77777777" w:rsidR="001F12EB" w:rsidRDefault="001F12EB">
            <w:pPr>
              <w:pStyle w:val="Title"/>
              <w:ind w:left="0"/>
              <w:jc w:val="left"/>
              <w:outlineLvl w:val="0"/>
              <w:rPr>
                <w:rFonts w:ascii="Arial" w:hAnsi="Arial" w:cs="Arial"/>
                <w:b w:val="0"/>
                <w:bCs w:val="0"/>
                <w:sz w:val="22"/>
                <w:u w:val="none"/>
              </w:rPr>
            </w:pPr>
          </w:p>
        </w:tc>
        <w:tc>
          <w:tcPr>
            <w:tcW w:w="1559" w:type="dxa"/>
          </w:tcPr>
          <w:p w14:paraId="48E1F00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EC184A6"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10A9AD1" w14:textId="77777777" w:rsidR="001F12EB" w:rsidRDefault="001F12EB">
            <w:pPr>
              <w:pStyle w:val="Title"/>
              <w:ind w:left="0"/>
              <w:jc w:val="left"/>
              <w:outlineLvl w:val="0"/>
              <w:rPr>
                <w:rFonts w:ascii="Arial" w:hAnsi="Arial" w:cs="Arial"/>
                <w:b w:val="0"/>
                <w:bCs w:val="0"/>
                <w:sz w:val="22"/>
                <w:u w:val="none"/>
              </w:rPr>
            </w:pPr>
          </w:p>
        </w:tc>
      </w:tr>
      <w:tr w:rsidR="001F12EB" w14:paraId="431CD30C" w14:textId="77777777" w:rsidTr="000218AD">
        <w:tc>
          <w:tcPr>
            <w:tcW w:w="828" w:type="dxa"/>
          </w:tcPr>
          <w:p w14:paraId="0D6CE123" w14:textId="77777777" w:rsidR="001F12EB" w:rsidRDefault="001F12EB">
            <w:pPr>
              <w:pStyle w:val="Title"/>
              <w:ind w:left="0"/>
              <w:outlineLvl w:val="0"/>
              <w:rPr>
                <w:rFonts w:ascii="Arial" w:hAnsi="Arial" w:cs="Arial"/>
                <w:b w:val="0"/>
                <w:bCs w:val="0"/>
                <w:sz w:val="22"/>
                <w:u w:val="none"/>
              </w:rPr>
            </w:pPr>
          </w:p>
        </w:tc>
        <w:tc>
          <w:tcPr>
            <w:tcW w:w="3992" w:type="dxa"/>
          </w:tcPr>
          <w:p w14:paraId="2505C183" w14:textId="77777777" w:rsidR="001F12EB" w:rsidRDefault="001F12EB">
            <w:pPr>
              <w:pStyle w:val="Title"/>
              <w:ind w:left="0"/>
              <w:jc w:val="left"/>
              <w:outlineLvl w:val="0"/>
              <w:rPr>
                <w:rFonts w:ascii="Arial" w:hAnsi="Arial" w:cs="Arial"/>
                <w:b w:val="0"/>
                <w:bCs w:val="0"/>
                <w:sz w:val="22"/>
                <w:u w:val="none"/>
              </w:rPr>
            </w:pPr>
          </w:p>
        </w:tc>
        <w:tc>
          <w:tcPr>
            <w:tcW w:w="1843" w:type="dxa"/>
          </w:tcPr>
          <w:p w14:paraId="68DD8CDA" w14:textId="77777777" w:rsidR="001F12EB" w:rsidRDefault="001F12EB">
            <w:pPr>
              <w:pStyle w:val="Title"/>
              <w:ind w:left="0"/>
              <w:jc w:val="left"/>
              <w:outlineLvl w:val="0"/>
              <w:rPr>
                <w:rFonts w:ascii="Arial" w:hAnsi="Arial" w:cs="Arial"/>
                <w:b w:val="0"/>
                <w:bCs w:val="0"/>
                <w:sz w:val="22"/>
                <w:u w:val="none"/>
              </w:rPr>
            </w:pPr>
          </w:p>
        </w:tc>
        <w:tc>
          <w:tcPr>
            <w:tcW w:w="1559" w:type="dxa"/>
          </w:tcPr>
          <w:p w14:paraId="1671699E"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7ED8919"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EB14E7D" w14:textId="77777777" w:rsidR="001F12EB" w:rsidRDefault="001F12EB">
            <w:pPr>
              <w:pStyle w:val="Title"/>
              <w:ind w:left="0"/>
              <w:jc w:val="left"/>
              <w:outlineLvl w:val="0"/>
              <w:rPr>
                <w:rFonts w:ascii="Arial" w:hAnsi="Arial" w:cs="Arial"/>
                <w:b w:val="0"/>
                <w:bCs w:val="0"/>
                <w:sz w:val="22"/>
                <w:u w:val="none"/>
              </w:rPr>
            </w:pPr>
          </w:p>
        </w:tc>
      </w:tr>
      <w:tr w:rsidR="001F12EB" w14:paraId="1FD871D2" w14:textId="77777777" w:rsidTr="000218AD">
        <w:tc>
          <w:tcPr>
            <w:tcW w:w="828" w:type="dxa"/>
          </w:tcPr>
          <w:p w14:paraId="43D951B2" w14:textId="77777777" w:rsidR="001F12EB" w:rsidRDefault="001F12EB">
            <w:pPr>
              <w:pStyle w:val="Title"/>
              <w:ind w:left="0"/>
              <w:outlineLvl w:val="0"/>
              <w:rPr>
                <w:rFonts w:ascii="Arial" w:hAnsi="Arial" w:cs="Arial"/>
                <w:b w:val="0"/>
                <w:bCs w:val="0"/>
                <w:sz w:val="22"/>
                <w:u w:val="none"/>
              </w:rPr>
            </w:pPr>
          </w:p>
        </w:tc>
        <w:tc>
          <w:tcPr>
            <w:tcW w:w="3992" w:type="dxa"/>
          </w:tcPr>
          <w:p w14:paraId="031FE772" w14:textId="77777777" w:rsidR="001F12EB" w:rsidRDefault="001F12EB">
            <w:pPr>
              <w:pStyle w:val="Title"/>
              <w:ind w:left="0"/>
              <w:jc w:val="left"/>
              <w:outlineLvl w:val="0"/>
              <w:rPr>
                <w:rFonts w:ascii="Arial" w:hAnsi="Arial" w:cs="Arial"/>
                <w:b w:val="0"/>
                <w:bCs w:val="0"/>
                <w:sz w:val="22"/>
                <w:u w:val="none"/>
              </w:rPr>
            </w:pPr>
          </w:p>
        </w:tc>
        <w:tc>
          <w:tcPr>
            <w:tcW w:w="1843" w:type="dxa"/>
          </w:tcPr>
          <w:p w14:paraId="79FEA25A" w14:textId="77777777" w:rsidR="001F12EB" w:rsidRDefault="001F12EB">
            <w:pPr>
              <w:pStyle w:val="Title"/>
              <w:ind w:left="0"/>
              <w:jc w:val="left"/>
              <w:outlineLvl w:val="0"/>
              <w:rPr>
                <w:rFonts w:ascii="Arial" w:hAnsi="Arial" w:cs="Arial"/>
                <w:b w:val="0"/>
                <w:bCs w:val="0"/>
                <w:sz w:val="22"/>
                <w:u w:val="none"/>
              </w:rPr>
            </w:pPr>
          </w:p>
        </w:tc>
        <w:tc>
          <w:tcPr>
            <w:tcW w:w="1559" w:type="dxa"/>
          </w:tcPr>
          <w:p w14:paraId="38A761C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085E6B8E"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2950E7C6" w14:textId="77777777" w:rsidR="001F12EB" w:rsidRDefault="001F12EB">
            <w:pPr>
              <w:pStyle w:val="Title"/>
              <w:ind w:left="0"/>
              <w:jc w:val="left"/>
              <w:outlineLvl w:val="0"/>
              <w:rPr>
                <w:rFonts w:ascii="Arial" w:hAnsi="Arial" w:cs="Arial"/>
                <w:b w:val="0"/>
                <w:bCs w:val="0"/>
                <w:sz w:val="22"/>
                <w:u w:val="none"/>
              </w:rPr>
            </w:pPr>
          </w:p>
        </w:tc>
      </w:tr>
      <w:tr w:rsidR="001F12EB" w14:paraId="4BD9AD90" w14:textId="77777777" w:rsidTr="000218AD">
        <w:tc>
          <w:tcPr>
            <w:tcW w:w="828" w:type="dxa"/>
          </w:tcPr>
          <w:p w14:paraId="4D93456D" w14:textId="77777777" w:rsidR="001F12EB" w:rsidRDefault="001F12EB">
            <w:pPr>
              <w:pStyle w:val="Title"/>
              <w:ind w:left="0"/>
              <w:outlineLvl w:val="0"/>
              <w:rPr>
                <w:rFonts w:ascii="Arial" w:hAnsi="Arial" w:cs="Arial"/>
                <w:b w:val="0"/>
                <w:bCs w:val="0"/>
                <w:sz w:val="22"/>
                <w:u w:val="none"/>
              </w:rPr>
            </w:pPr>
          </w:p>
        </w:tc>
        <w:tc>
          <w:tcPr>
            <w:tcW w:w="3992" w:type="dxa"/>
          </w:tcPr>
          <w:p w14:paraId="25DB5305" w14:textId="77777777" w:rsidR="001F12EB" w:rsidRDefault="001F12EB">
            <w:pPr>
              <w:pStyle w:val="Title"/>
              <w:ind w:left="0"/>
              <w:jc w:val="left"/>
              <w:outlineLvl w:val="0"/>
              <w:rPr>
                <w:rFonts w:ascii="Arial" w:hAnsi="Arial" w:cs="Arial"/>
                <w:b w:val="0"/>
                <w:bCs w:val="0"/>
                <w:sz w:val="22"/>
                <w:u w:val="none"/>
              </w:rPr>
            </w:pPr>
          </w:p>
        </w:tc>
        <w:tc>
          <w:tcPr>
            <w:tcW w:w="1843" w:type="dxa"/>
          </w:tcPr>
          <w:p w14:paraId="6A0CBA49" w14:textId="77777777" w:rsidR="001F12EB" w:rsidRDefault="001F12EB">
            <w:pPr>
              <w:pStyle w:val="Title"/>
              <w:ind w:left="0"/>
              <w:jc w:val="left"/>
              <w:outlineLvl w:val="0"/>
              <w:rPr>
                <w:rFonts w:ascii="Arial" w:hAnsi="Arial" w:cs="Arial"/>
                <w:b w:val="0"/>
                <w:bCs w:val="0"/>
                <w:sz w:val="22"/>
                <w:u w:val="none"/>
              </w:rPr>
            </w:pPr>
          </w:p>
        </w:tc>
        <w:tc>
          <w:tcPr>
            <w:tcW w:w="1559" w:type="dxa"/>
          </w:tcPr>
          <w:p w14:paraId="055369B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C0AB012"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1119DA5" w14:textId="77777777" w:rsidR="001F12EB" w:rsidRDefault="001F12EB">
            <w:pPr>
              <w:pStyle w:val="Title"/>
              <w:ind w:left="0"/>
              <w:jc w:val="left"/>
              <w:outlineLvl w:val="0"/>
              <w:rPr>
                <w:rFonts w:ascii="Arial" w:hAnsi="Arial" w:cs="Arial"/>
                <w:b w:val="0"/>
                <w:bCs w:val="0"/>
                <w:sz w:val="22"/>
                <w:u w:val="none"/>
              </w:rPr>
            </w:pPr>
          </w:p>
        </w:tc>
      </w:tr>
      <w:tr w:rsidR="001F12EB" w14:paraId="2B801AE5" w14:textId="77777777" w:rsidTr="000218AD">
        <w:tc>
          <w:tcPr>
            <w:tcW w:w="828" w:type="dxa"/>
          </w:tcPr>
          <w:p w14:paraId="78E4596E" w14:textId="77777777" w:rsidR="001F12EB" w:rsidRDefault="001F12EB">
            <w:pPr>
              <w:pStyle w:val="Title"/>
              <w:ind w:left="0"/>
              <w:outlineLvl w:val="0"/>
              <w:rPr>
                <w:rFonts w:ascii="Arial" w:hAnsi="Arial" w:cs="Arial"/>
                <w:b w:val="0"/>
                <w:bCs w:val="0"/>
                <w:sz w:val="22"/>
                <w:u w:val="none"/>
              </w:rPr>
            </w:pPr>
          </w:p>
        </w:tc>
        <w:tc>
          <w:tcPr>
            <w:tcW w:w="3992" w:type="dxa"/>
          </w:tcPr>
          <w:p w14:paraId="6B47D548" w14:textId="77777777" w:rsidR="001F12EB" w:rsidRDefault="001F12EB">
            <w:pPr>
              <w:pStyle w:val="Title"/>
              <w:ind w:left="0"/>
              <w:jc w:val="left"/>
              <w:outlineLvl w:val="0"/>
              <w:rPr>
                <w:rFonts w:ascii="Arial" w:hAnsi="Arial" w:cs="Arial"/>
                <w:b w:val="0"/>
                <w:bCs w:val="0"/>
                <w:sz w:val="22"/>
                <w:u w:val="none"/>
              </w:rPr>
            </w:pPr>
          </w:p>
          <w:p w14:paraId="3DCE22F8" w14:textId="77777777" w:rsidR="001F12EB" w:rsidRDefault="001F12EB">
            <w:pPr>
              <w:pStyle w:val="Title"/>
              <w:ind w:left="0"/>
              <w:jc w:val="left"/>
              <w:outlineLvl w:val="0"/>
              <w:rPr>
                <w:rFonts w:ascii="Arial" w:hAnsi="Arial" w:cs="Arial"/>
                <w:b w:val="0"/>
                <w:bCs w:val="0"/>
                <w:sz w:val="22"/>
                <w:u w:val="none"/>
              </w:rPr>
            </w:pPr>
          </w:p>
        </w:tc>
        <w:tc>
          <w:tcPr>
            <w:tcW w:w="1843" w:type="dxa"/>
          </w:tcPr>
          <w:p w14:paraId="282048A8" w14:textId="77777777" w:rsidR="001F12EB" w:rsidRDefault="001F12EB">
            <w:pPr>
              <w:pStyle w:val="Title"/>
              <w:ind w:left="0"/>
              <w:jc w:val="left"/>
              <w:outlineLvl w:val="0"/>
              <w:rPr>
                <w:rFonts w:ascii="Arial" w:hAnsi="Arial" w:cs="Arial"/>
                <w:b w:val="0"/>
                <w:bCs w:val="0"/>
                <w:sz w:val="22"/>
                <w:u w:val="none"/>
              </w:rPr>
            </w:pPr>
          </w:p>
        </w:tc>
        <w:tc>
          <w:tcPr>
            <w:tcW w:w="1559" w:type="dxa"/>
          </w:tcPr>
          <w:p w14:paraId="79901039"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26CB4794"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F85CFC1" w14:textId="77777777" w:rsidR="001F12EB" w:rsidRDefault="001F12EB">
            <w:pPr>
              <w:pStyle w:val="Title"/>
              <w:ind w:left="0"/>
              <w:jc w:val="left"/>
              <w:outlineLvl w:val="0"/>
              <w:rPr>
                <w:rFonts w:ascii="Arial" w:hAnsi="Arial" w:cs="Arial"/>
                <w:b w:val="0"/>
                <w:bCs w:val="0"/>
                <w:sz w:val="22"/>
                <w:u w:val="none"/>
              </w:rPr>
            </w:pPr>
          </w:p>
        </w:tc>
      </w:tr>
      <w:tr w:rsidR="000218AD" w14:paraId="6B1ACA6D" w14:textId="77777777" w:rsidTr="000218AD">
        <w:tc>
          <w:tcPr>
            <w:tcW w:w="9923" w:type="dxa"/>
            <w:gridSpan w:val="5"/>
            <w:tcBorders>
              <w:right w:val="single" w:sz="4" w:space="0" w:color="auto"/>
            </w:tcBorders>
          </w:tcPr>
          <w:p w14:paraId="6C949FBA" w14:textId="61605849"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w:t>
            </w:r>
            <w:r>
              <w:rPr>
                <w:rFonts w:ascii="Arial" w:hAnsi="Arial" w:cs="Arial"/>
                <w:b w:val="0"/>
                <w:bCs w:val="0"/>
                <w:sz w:val="22"/>
                <w:u w:val="none"/>
              </w:rPr>
              <w:t>’s signature:</w:t>
            </w:r>
          </w:p>
          <w:p w14:paraId="1CC088ED" w14:textId="77777777" w:rsidR="000218AD" w:rsidRDefault="000218AD" w:rsidP="000218AD">
            <w:pPr>
              <w:pStyle w:val="Title"/>
              <w:ind w:left="0"/>
              <w:jc w:val="left"/>
              <w:outlineLvl w:val="0"/>
              <w:rPr>
                <w:rFonts w:ascii="Arial" w:hAnsi="Arial" w:cs="Arial"/>
                <w:b w:val="0"/>
                <w:bCs w:val="0"/>
                <w:sz w:val="22"/>
                <w:u w:val="none"/>
              </w:rPr>
            </w:pPr>
          </w:p>
          <w:p w14:paraId="2151A45F" w14:textId="77777777"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541B93CC" w14:textId="77777777" w:rsidR="000218AD" w:rsidRDefault="000218AD">
            <w:pPr>
              <w:pStyle w:val="Title"/>
              <w:ind w:left="0"/>
              <w:jc w:val="left"/>
              <w:outlineLvl w:val="0"/>
              <w:rPr>
                <w:rFonts w:ascii="Arial" w:hAnsi="Arial" w:cs="Arial"/>
                <w:b w:val="0"/>
                <w:bCs w:val="0"/>
                <w:sz w:val="22"/>
                <w:u w:val="none"/>
              </w:rPr>
            </w:pPr>
          </w:p>
          <w:p w14:paraId="4101D74B"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7EAD3E72" w14:textId="77777777" w:rsidR="000218AD" w:rsidRDefault="000218AD">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7419253" w14:textId="1548EEF8"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person’s</w:t>
            </w:r>
            <w:r>
              <w:rPr>
                <w:rFonts w:ascii="Arial" w:hAnsi="Arial" w:cs="Arial"/>
                <w:b w:val="0"/>
                <w:bCs w:val="0"/>
                <w:sz w:val="22"/>
                <w:u w:val="none"/>
              </w:rPr>
              <w:t xml:space="preserve"> signature:</w:t>
            </w:r>
          </w:p>
          <w:p w14:paraId="09975E2F" w14:textId="77777777" w:rsidR="000218AD" w:rsidRDefault="000218AD">
            <w:pPr>
              <w:pStyle w:val="Title"/>
              <w:ind w:left="0"/>
              <w:jc w:val="left"/>
              <w:outlineLvl w:val="0"/>
              <w:rPr>
                <w:rFonts w:ascii="Arial" w:hAnsi="Arial" w:cs="Arial"/>
                <w:b w:val="0"/>
                <w:bCs w:val="0"/>
                <w:sz w:val="22"/>
                <w:u w:val="none"/>
              </w:rPr>
            </w:pPr>
          </w:p>
          <w:p w14:paraId="0F04F75C"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4C92466F" w14:textId="77777777" w:rsidR="000218AD" w:rsidRDefault="000218AD">
            <w:pPr>
              <w:pStyle w:val="Title"/>
              <w:ind w:left="0"/>
              <w:jc w:val="left"/>
              <w:outlineLvl w:val="0"/>
              <w:rPr>
                <w:rFonts w:ascii="Arial" w:hAnsi="Arial" w:cs="Arial"/>
                <w:b w:val="0"/>
                <w:bCs w:val="0"/>
                <w:sz w:val="22"/>
                <w:u w:val="none"/>
              </w:rPr>
            </w:pPr>
          </w:p>
          <w:p w14:paraId="22A4EB24"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2BDD7D40" w14:textId="77777777" w:rsidR="000218AD" w:rsidRDefault="000218AD">
            <w:pPr>
              <w:pStyle w:val="Title"/>
              <w:ind w:left="0"/>
              <w:jc w:val="left"/>
              <w:outlineLvl w:val="0"/>
              <w:rPr>
                <w:rFonts w:ascii="Arial" w:hAnsi="Arial" w:cs="Arial"/>
                <w:b w:val="0"/>
                <w:bCs w:val="0"/>
                <w:sz w:val="22"/>
                <w:u w:val="none"/>
              </w:rPr>
            </w:pPr>
          </w:p>
        </w:tc>
      </w:tr>
    </w:tbl>
    <w:p w14:paraId="586E531E" w14:textId="13AC6D67" w:rsidR="006F388C" w:rsidRPr="00EA5B05" w:rsidRDefault="006F388C" w:rsidP="00EA5B05">
      <w:pPr>
        <w:rPr>
          <w:color w:val="000000"/>
          <w:sz w:val="24"/>
          <w:szCs w:val="20"/>
        </w:rPr>
      </w:pPr>
    </w:p>
    <w:sectPr w:rsidR="006F388C" w:rsidRPr="00EA5B05" w:rsidSect="001038B3">
      <w:footerReference w:type="default" r:id="rId12"/>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1D68" w14:textId="77777777" w:rsidR="00B37CFA" w:rsidRDefault="00B37CFA">
      <w:r>
        <w:separator/>
      </w:r>
    </w:p>
  </w:endnote>
  <w:endnote w:type="continuationSeparator" w:id="0">
    <w:p w14:paraId="573138C7" w14:textId="77777777" w:rsidR="00B37CFA" w:rsidRDefault="00B37CFA">
      <w:r>
        <w:continuationSeparator/>
      </w:r>
    </w:p>
  </w:endnote>
  <w:endnote w:type="continuationNotice" w:id="1">
    <w:p w14:paraId="63C99601" w14:textId="77777777" w:rsidR="00B37CFA" w:rsidRDefault="00B3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4D9" w14:textId="3E0F0339" w:rsidR="004D2123" w:rsidRPr="00343642" w:rsidRDefault="003F3D08" w:rsidP="00BF1563">
    <w:pPr>
      <w:pStyle w:val="Footer"/>
      <w:tabs>
        <w:tab w:val="clear" w:pos="4153"/>
        <w:tab w:val="clear" w:pos="8306"/>
        <w:tab w:val="center" w:pos="7655"/>
      </w:tabs>
      <w:jc w:val="center"/>
      <w:rPr>
        <w:szCs w:val="20"/>
      </w:rPr>
    </w:pPr>
    <w:r>
      <w:rPr>
        <w:szCs w:val="20"/>
      </w:rPr>
      <w:t>SU</w:t>
    </w:r>
    <w:r w:rsidR="004D2123" w:rsidRPr="00343642">
      <w:rPr>
        <w:szCs w:val="20"/>
      </w:rPr>
      <w:t xml:space="preserve"> Risk Assessment</w:t>
    </w:r>
    <w:r w:rsidR="00AF0E97">
      <w:rPr>
        <w:szCs w:val="20"/>
      </w:rPr>
      <w:tab/>
    </w:r>
    <w:r w:rsidR="00A943C8">
      <w:rPr>
        <w:szCs w:val="20"/>
      </w:rPr>
      <w:fldChar w:fldCharType="begin"/>
    </w:r>
    <w:r w:rsidR="00A943C8">
      <w:rPr>
        <w:szCs w:val="20"/>
      </w:rPr>
      <w:instrText xml:space="preserve"> DOCVARIABLE  "RA Title" \* MERGEFORMAT </w:instrText>
    </w:r>
    <w:r w:rsidR="00A943C8">
      <w:rPr>
        <w:szCs w:val="20"/>
      </w:rPr>
      <w:fldChar w:fldCharType="end"/>
    </w:r>
    <w:r w:rsidR="001866CD">
      <w:rPr>
        <w:szCs w:val="20"/>
      </w:rPr>
      <w:fldChar w:fldCharType="begin"/>
    </w:r>
    <w:r w:rsidR="001866CD">
      <w:rPr>
        <w:szCs w:val="20"/>
      </w:rPr>
      <w:instrText xml:space="preserve"> DOCVARIABLE  "RA Title"  \* MERGEFORMAT </w:instrText>
    </w:r>
    <w:r w:rsidR="001866CD">
      <w:rPr>
        <w:szCs w:val="20"/>
      </w:rPr>
      <w:fldChar w:fldCharType="end"/>
    </w:r>
    <w:r>
      <w:rPr>
        <w:szCs w:val="20"/>
      </w:rPr>
      <w:ptab w:relativeTo="margin" w:alignment="right" w:leader="none"/>
    </w:r>
    <w:r w:rsidR="004A21FB">
      <w:rPr>
        <w:szCs w:val="20"/>
      </w:rPr>
      <w:t xml:space="preserve">Template </w:t>
    </w:r>
    <w:r>
      <w:rPr>
        <w:szCs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52DB" w14:textId="77777777" w:rsidR="00B37CFA" w:rsidRDefault="00B37CFA">
      <w:r>
        <w:separator/>
      </w:r>
    </w:p>
  </w:footnote>
  <w:footnote w:type="continuationSeparator" w:id="0">
    <w:p w14:paraId="3347C431" w14:textId="77777777" w:rsidR="00B37CFA" w:rsidRDefault="00B37CFA">
      <w:r>
        <w:continuationSeparator/>
      </w:r>
    </w:p>
  </w:footnote>
  <w:footnote w:type="continuationNotice" w:id="1">
    <w:p w14:paraId="68923B7E" w14:textId="77777777" w:rsidR="00B37CFA" w:rsidRDefault="00B37C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C05"/>
    <w:multiLevelType w:val="hybridMultilevel"/>
    <w:tmpl w:val="695EBCD8"/>
    <w:lvl w:ilvl="0" w:tplc="DF8A6C0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528EE"/>
    <w:multiLevelType w:val="multilevel"/>
    <w:tmpl w:val="BD2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7402D"/>
    <w:multiLevelType w:val="multilevel"/>
    <w:tmpl w:val="824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624F3"/>
    <w:multiLevelType w:val="multilevel"/>
    <w:tmpl w:val="6B68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93F6F"/>
    <w:multiLevelType w:val="multilevel"/>
    <w:tmpl w:val="A3E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171244"/>
    <w:multiLevelType w:val="multilevel"/>
    <w:tmpl w:val="C1C0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30DC6"/>
    <w:multiLevelType w:val="hybridMultilevel"/>
    <w:tmpl w:val="B974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E5512"/>
    <w:multiLevelType w:val="multilevel"/>
    <w:tmpl w:val="A9CE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B41FE3"/>
    <w:multiLevelType w:val="multilevel"/>
    <w:tmpl w:val="E438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D8023E"/>
    <w:multiLevelType w:val="multilevel"/>
    <w:tmpl w:val="517C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9F50F8"/>
    <w:multiLevelType w:val="hybridMultilevel"/>
    <w:tmpl w:val="8E04CA2A"/>
    <w:lvl w:ilvl="0" w:tplc="360C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23127"/>
    <w:multiLevelType w:val="multilevel"/>
    <w:tmpl w:val="B28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F32775"/>
    <w:multiLevelType w:val="multilevel"/>
    <w:tmpl w:val="FE5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0B309D"/>
    <w:multiLevelType w:val="hybridMultilevel"/>
    <w:tmpl w:val="2F6E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726473"/>
    <w:multiLevelType w:val="hybridMultilevel"/>
    <w:tmpl w:val="C3D67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1176F1"/>
    <w:multiLevelType w:val="multilevel"/>
    <w:tmpl w:val="76B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50D5A"/>
    <w:multiLevelType w:val="hybridMultilevel"/>
    <w:tmpl w:val="D0C2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A6C24"/>
    <w:multiLevelType w:val="multilevel"/>
    <w:tmpl w:val="DE5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87BFF"/>
    <w:multiLevelType w:val="multilevel"/>
    <w:tmpl w:val="985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7B66E8"/>
    <w:multiLevelType w:val="hybridMultilevel"/>
    <w:tmpl w:val="8E7499C8"/>
    <w:lvl w:ilvl="0" w:tplc="E8D82B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43A40"/>
    <w:multiLevelType w:val="multilevel"/>
    <w:tmpl w:val="D0B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7C6599"/>
    <w:multiLevelType w:val="hybridMultilevel"/>
    <w:tmpl w:val="CE308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8D7F61"/>
    <w:multiLevelType w:val="multilevel"/>
    <w:tmpl w:val="F83A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01375E"/>
    <w:multiLevelType w:val="multilevel"/>
    <w:tmpl w:val="B392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02CBA"/>
    <w:multiLevelType w:val="multilevel"/>
    <w:tmpl w:val="2780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9C63E6"/>
    <w:multiLevelType w:val="multilevel"/>
    <w:tmpl w:val="513E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D6063"/>
    <w:multiLevelType w:val="hybridMultilevel"/>
    <w:tmpl w:val="858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9D2E08"/>
    <w:multiLevelType w:val="hybridMultilevel"/>
    <w:tmpl w:val="3FEA7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EF459B"/>
    <w:multiLevelType w:val="hybridMultilevel"/>
    <w:tmpl w:val="DC0E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E75B4E"/>
    <w:multiLevelType w:val="multilevel"/>
    <w:tmpl w:val="1BEA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FC7411"/>
    <w:multiLevelType w:val="multilevel"/>
    <w:tmpl w:val="E17C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4724">
    <w:abstractNumId w:val="2"/>
  </w:num>
  <w:num w:numId="2" w16cid:durableId="1027101795">
    <w:abstractNumId w:val="18"/>
  </w:num>
  <w:num w:numId="3" w16cid:durableId="1085804245">
    <w:abstractNumId w:val="29"/>
  </w:num>
  <w:num w:numId="4" w16cid:durableId="725492166">
    <w:abstractNumId w:val="33"/>
  </w:num>
  <w:num w:numId="5" w16cid:durableId="739138328">
    <w:abstractNumId w:val="32"/>
  </w:num>
  <w:num w:numId="6" w16cid:durableId="1467312925">
    <w:abstractNumId w:val="14"/>
  </w:num>
  <w:num w:numId="7" w16cid:durableId="1279946902">
    <w:abstractNumId w:val="31"/>
  </w:num>
  <w:num w:numId="8" w16cid:durableId="731536207">
    <w:abstractNumId w:val="22"/>
  </w:num>
  <w:num w:numId="9" w16cid:durableId="1612396913">
    <w:abstractNumId w:val="7"/>
  </w:num>
  <w:num w:numId="10" w16cid:durableId="1337077883">
    <w:abstractNumId w:val="25"/>
  </w:num>
  <w:num w:numId="11" w16cid:durableId="1069039311">
    <w:abstractNumId w:val="24"/>
  </w:num>
  <w:num w:numId="12" w16cid:durableId="1769158301">
    <w:abstractNumId w:val="34"/>
  </w:num>
  <w:num w:numId="13" w16cid:durableId="1248343833">
    <w:abstractNumId w:val="0"/>
  </w:num>
  <w:num w:numId="14" w16cid:durableId="1966767002">
    <w:abstractNumId w:val="11"/>
  </w:num>
  <w:num w:numId="15" w16cid:durableId="1515458500">
    <w:abstractNumId w:val="21"/>
  </w:num>
  <w:num w:numId="16" w16cid:durableId="1428892110">
    <w:abstractNumId w:val="30"/>
  </w:num>
  <w:num w:numId="17" w16cid:durableId="2039237578">
    <w:abstractNumId w:val="12"/>
  </w:num>
  <w:num w:numId="18" w16cid:durableId="946162877">
    <w:abstractNumId w:val="35"/>
  </w:num>
  <w:num w:numId="19" w16cid:durableId="1146507634">
    <w:abstractNumId w:val="16"/>
  </w:num>
  <w:num w:numId="20" w16cid:durableId="1005788849">
    <w:abstractNumId w:val="26"/>
  </w:num>
  <w:num w:numId="21" w16cid:durableId="352923721">
    <w:abstractNumId w:val="1"/>
  </w:num>
  <w:num w:numId="22" w16cid:durableId="239759903">
    <w:abstractNumId w:val="6"/>
  </w:num>
  <w:num w:numId="23" w16cid:durableId="890656808">
    <w:abstractNumId w:val="9"/>
  </w:num>
  <w:num w:numId="24" w16cid:durableId="768548847">
    <w:abstractNumId w:val="8"/>
  </w:num>
  <w:num w:numId="25" w16cid:durableId="1561985814">
    <w:abstractNumId w:val="13"/>
  </w:num>
  <w:num w:numId="26" w16cid:durableId="429392331">
    <w:abstractNumId w:val="36"/>
  </w:num>
  <w:num w:numId="27" w16cid:durableId="2040667995">
    <w:abstractNumId w:val="28"/>
  </w:num>
  <w:num w:numId="28" w16cid:durableId="1239898649">
    <w:abstractNumId w:val="4"/>
  </w:num>
  <w:num w:numId="29" w16cid:durableId="806975355">
    <w:abstractNumId w:val="3"/>
  </w:num>
  <w:num w:numId="30" w16cid:durableId="1233353926">
    <w:abstractNumId w:val="19"/>
  </w:num>
  <w:num w:numId="31" w16cid:durableId="435751957">
    <w:abstractNumId w:val="10"/>
  </w:num>
  <w:num w:numId="32" w16cid:durableId="789250211">
    <w:abstractNumId w:val="27"/>
  </w:num>
  <w:num w:numId="33" w16cid:durableId="744455416">
    <w:abstractNumId w:val="5"/>
  </w:num>
  <w:num w:numId="34" w16cid:durableId="1951741202">
    <w:abstractNumId w:val="23"/>
  </w:num>
  <w:num w:numId="35" w16cid:durableId="2006088640">
    <w:abstractNumId w:val="20"/>
  </w:num>
  <w:num w:numId="36" w16cid:durableId="1952396336">
    <w:abstractNumId w:val="17"/>
  </w:num>
  <w:num w:numId="37" w16cid:durableId="20473665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16181"/>
    <w:rsid w:val="000218AD"/>
    <w:rsid w:val="0005319B"/>
    <w:rsid w:val="00056C86"/>
    <w:rsid w:val="00084296"/>
    <w:rsid w:val="0008668E"/>
    <w:rsid w:val="000E4F11"/>
    <w:rsid w:val="000F66AE"/>
    <w:rsid w:val="001038B3"/>
    <w:rsid w:val="001406EE"/>
    <w:rsid w:val="00143332"/>
    <w:rsid w:val="0015406C"/>
    <w:rsid w:val="0015661B"/>
    <w:rsid w:val="0017187B"/>
    <w:rsid w:val="00171C36"/>
    <w:rsid w:val="001760D6"/>
    <w:rsid w:val="001866CD"/>
    <w:rsid w:val="0019412C"/>
    <w:rsid w:val="001A46BF"/>
    <w:rsid w:val="001A70CA"/>
    <w:rsid w:val="001B00D1"/>
    <w:rsid w:val="001C1097"/>
    <w:rsid w:val="001F12EB"/>
    <w:rsid w:val="00205EA8"/>
    <w:rsid w:val="0022181D"/>
    <w:rsid w:val="00227181"/>
    <w:rsid w:val="0025144E"/>
    <w:rsid w:val="00275E32"/>
    <w:rsid w:val="002955B6"/>
    <w:rsid w:val="002959FD"/>
    <w:rsid w:val="002C7DEF"/>
    <w:rsid w:val="002F1F1E"/>
    <w:rsid w:val="002F76FB"/>
    <w:rsid w:val="00327E04"/>
    <w:rsid w:val="00343642"/>
    <w:rsid w:val="0036299D"/>
    <w:rsid w:val="0036424D"/>
    <w:rsid w:val="003879C3"/>
    <w:rsid w:val="00390827"/>
    <w:rsid w:val="00392F51"/>
    <w:rsid w:val="003C1A84"/>
    <w:rsid w:val="003F3D08"/>
    <w:rsid w:val="003F7AA8"/>
    <w:rsid w:val="00425FCB"/>
    <w:rsid w:val="004456B0"/>
    <w:rsid w:val="00453398"/>
    <w:rsid w:val="00464A92"/>
    <w:rsid w:val="00476A5C"/>
    <w:rsid w:val="00481A08"/>
    <w:rsid w:val="00490B3A"/>
    <w:rsid w:val="004A21FB"/>
    <w:rsid w:val="004A23CB"/>
    <w:rsid w:val="004C7672"/>
    <w:rsid w:val="004D2123"/>
    <w:rsid w:val="004D4065"/>
    <w:rsid w:val="004E51BD"/>
    <w:rsid w:val="004E5556"/>
    <w:rsid w:val="004E703D"/>
    <w:rsid w:val="00534CF7"/>
    <w:rsid w:val="00552F71"/>
    <w:rsid w:val="0056139B"/>
    <w:rsid w:val="005671CE"/>
    <w:rsid w:val="00571036"/>
    <w:rsid w:val="00571F81"/>
    <w:rsid w:val="005B164E"/>
    <w:rsid w:val="005B412D"/>
    <w:rsid w:val="005C4515"/>
    <w:rsid w:val="005F1955"/>
    <w:rsid w:val="005F379D"/>
    <w:rsid w:val="00611302"/>
    <w:rsid w:val="00655994"/>
    <w:rsid w:val="00674096"/>
    <w:rsid w:val="00676B96"/>
    <w:rsid w:val="00686F77"/>
    <w:rsid w:val="006C73E4"/>
    <w:rsid w:val="006F388C"/>
    <w:rsid w:val="007128F8"/>
    <w:rsid w:val="007514AF"/>
    <w:rsid w:val="007823C0"/>
    <w:rsid w:val="007B7C63"/>
    <w:rsid w:val="007D2A8F"/>
    <w:rsid w:val="007E33E2"/>
    <w:rsid w:val="0080294D"/>
    <w:rsid w:val="00810FBD"/>
    <w:rsid w:val="00816C3B"/>
    <w:rsid w:val="00822020"/>
    <w:rsid w:val="008352E1"/>
    <w:rsid w:val="00842DE0"/>
    <w:rsid w:val="0088717F"/>
    <w:rsid w:val="00894993"/>
    <w:rsid w:val="00897BEB"/>
    <w:rsid w:val="008C59F7"/>
    <w:rsid w:val="008F3B2C"/>
    <w:rsid w:val="00946523"/>
    <w:rsid w:val="00950896"/>
    <w:rsid w:val="0097003B"/>
    <w:rsid w:val="00985806"/>
    <w:rsid w:val="009B43FF"/>
    <w:rsid w:val="009B6BE7"/>
    <w:rsid w:val="009D109E"/>
    <w:rsid w:val="00A218AD"/>
    <w:rsid w:val="00A55DCE"/>
    <w:rsid w:val="00A57DCE"/>
    <w:rsid w:val="00A627A6"/>
    <w:rsid w:val="00A72A18"/>
    <w:rsid w:val="00A81800"/>
    <w:rsid w:val="00A83B39"/>
    <w:rsid w:val="00A943C8"/>
    <w:rsid w:val="00AB7615"/>
    <w:rsid w:val="00AD4EF4"/>
    <w:rsid w:val="00AF09A8"/>
    <w:rsid w:val="00AF0B4A"/>
    <w:rsid w:val="00AF0E97"/>
    <w:rsid w:val="00B077AE"/>
    <w:rsid w:val="00B13000"/>
    <w:rsid w:val="00B14B4E"/>
    <w:rsid w:val="00B16853"/>
    <w:rsid w:val="00B305AE"/>
    <w:rsid w:val="00B33FB9"/>
    <w:rsid w:val="00B37CFA"/>
    <w:rsid w:val="00B509FC"/>
    <w:rsid w:val="00B57FC4"/>
    <w:rsid w:val="00B60D29"/>
    <w:rsid w:val="00B65C47"/>
    <w:rsid w:val="00B65D41"/>
    <w:rsid w:val="00B7627A"/>
    <w:rsid w:val="00B82F63"/>
    <w:rsid w:val="00BA43E7"/>
    <w:rsid w:val="00BB1B0C"/>
    <w:rsid w:val="00BB7CC0"/>
    <w:rsid w:val="00BF1563"/>
    <w:rsid w:val="00C02500"/>
    <w:rsid w:val="00C03D57"/>
    <w:rsid w:val="00C0563E"/>
    <w:rsid w:val="00C13ABC"/>
    <w:rsid w:val="00C51992"/>
    <w:rsid w:val="00C61CD3"/>
    <w:rsid w:val="00C623E1"/>
    <w:rsid w:val="00C872EC"/>
    <w:rsid w:val="00CE0334"/>
    <w:rsid w:val="00D2199B"/>
    <w:rsid w:val="00D53B33"/>
    <w:rsid w:val="00D67C36"/>
    <w:rsid w:val="00DB1725"/>
    <w:rsid w:val="00E05FB0"/>
    <w:rsid w:val="00E1752E"/>
    <w:rsid w:val="00E27347"/>
    <w:rsid w:val="00E56855"/>
    <w:rsid w:val="00E569CA"/>
    <w:rsid w:val="00E658C0"/>
    <w:rsid w:val="00EA387B"/>
    <w:rsid w:val="00EA5B05"/>
    <w:rsid w:val="00EC4A58"/>
    <w:rsid w:val="00F10730"/>
    <w:rsid w:val="00F33367"/>
    <w:rsid w:val="00F63B49"/>
    <w:rsid w:val="00F91647"/>
    <w:rsid w:val="00FA5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6C0F48E7"/>
  <w15:docId w15:val="{58218098-8742-42CF-BA71-D3C78BC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00"/>
    <w:rPr>
      <w:rFonts w:ascii="Arial" w:hAnsi="Arial" w:cs="Arial"/>
      <w:szCs w:val="24"/>
      <w:lang w:eastAsia="en-US"/>
    </w:rPr>
  </w:style>
  <w:style w:type="paragraph" w:styleId="Heading1">
    <w:name w:val="heading 1"/>
    <w:basedOn w:val="Caption"/>
    <w:next w:val="Normal"/>
    <w:link w:val="Heading1Char"/>
    <w:qFormat/>
    <w:locked/>
    <w:rsid w:val="00E1752E"/>
    <w:pPr>
      <w:spacing w:after="240"/>
    </w:pPr>
    <w:rPr>
      <w:caps/>
      <w:noProof/>
      <w:sz w:val="36"/>
      <w:szCs w:val="36"/>
      <w:lang w:eastAsia="en-GB"/>
    </w:rPr>
  </w:style>
  <w:style w:type="paragraph" w:styleId="Heading3">
    <w:name w:val="heading 3"/>
    <w:basedOn w:val="Normal"/>
    <w:next w:val="Normal"/>
    <w:link w:val="Heading3Char"/>
    <w:qFormat/>
    <w:rsid w:val="00E1752E"/>
    <w:pPr>
      <w:keepNext/>
      <w:autoSpaceDE w:val="0"/>
      <w:autoSpaceDN w:val="0"/>
      <w:adjustRightInd w:val="0"/>
      <w:jc w:val="center"/>
      <w:outlineLvl w:val="2"/>
    </w:pPr>
    <w:rPr>
      <w:b/>
      <w:bCs/>
      <w:color w:val="000000"/>
      <w:sz w:val="26"/>
      <w:szCs w:val="22"/>
    </w:rPr>
  </w:style>
  <w:style w:type="paragraph" w:styleId="Heading4">
    <w:name w:val="heading 4"/>
    <w:basedOn w:val="Normal"/>
    <w:next w:val="Normal"/>
    <w:link w:val="Heading4Char"/>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E1752E"/>
    <w:pPr>
      <w:keepNext/>
      <w:tabs>
        <w:tab w:val="left" w:pos="1451"/>
      </w:tabs>
      <w:autoSpaceDE w:val="0"/>
      <w:autoSpaceDN w:val="0"/>
      <w:adjustRightInd w:val="0"/>
      <w:outlineLvl w:val="5"/>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E1752E"/>
    <w:rPr>
      <w:rFonts w:ascii="Arial" w:hAnsi="Arial" w:cs="Arial"/>
      <w:b/>
      <w:bCs/>
      <w:color w:val="000000"/>
      <w:sz w:val="26"/>
      <w:szCs w:val="22"/>
      <w:lang w:eastAsia="en-US"/>
    </w:rPr>
  </w:style>
  <w:style w:type="character" w:customStyle="1" w:styleId="Heading4Char">
    <w:name w:val="Heading 4 Char"/>
    <w:basedOn w:val="DefaultParagraphFont"/>
    <w:link w:val="Heading4"/>
    <w:semiHidden/>
    <w:locked/>
    <w:rsid w:val="009D109E"/>
    <w:rPr>
      <w:rFonts w:ascii="Calibri" w:hAnsi="Calibri" w:cs="Times New Roman"/>
      <w:b/>
      <w:bCs/>
      <w:sz w:val="28"/>
      <w:szCs w:val="28"/>
      <w:lang w:val="x-none" w:eastAsia="en-US"/>
    </w:rPr>
  </w:style>
  <w:style w:type="character" w:customStyle="1" w:styleId="Heading6Char">
    <w:name w:val="Heading 6 Char"/>
    <w:basedOn w:val="DefaultParagraphFont"/>
    <w:link w:val="Heading6"/>
    <w:locked/>
    <w:rsid w:val="00E1752E"/>
    <w:rPr>
      <w:rFonts w:ascii="Arial" w:hAnsi="Arial" w:cs="Arial"/>
      <w:b/>
      <w:bCs/>
      <w:color w:val="000000"/>
      <w:sz w:val="22"/>
      <w:szCs w:val="22"/>
      <w:lang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basedOn w:val="DefaultParagraphFont"/>
    <w:link w:val="Title"/>
    <w:locked/>
    <w:rsid w:val="009D109E"/>
    <w:rPr>
      <w:rFonts w:ascii="Cambria" w:hAnsi="Cambria" w:cs="Times New Roman"/>
      <w:b/>
      <w:bCs/>
      <w:kern w:val="28"/>
      <w:sz w:val="32"/>
      <w:szCs w:val="32"/>
      <w:lang w:val="x-none"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basedOn w:val="DefaultParagraphFont"/>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basedOn w:val="DefaultParagraphFont"/>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basedOn w:val="DefaultParagraphFont"/>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basedOn w:val="DefaultParagraphFont"/>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basedOn w:val="DefaultParagraphFont"/>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basedOn w:val="DefaultParagraphFont"/>
    <w:link w:val="Footer"/>
    <w:semiHidden/>
    <w:locked/>
    <w:rsid w:val="009D109E"/>
    <w:rPr>
      <w:rFonts w:ascii="Arial" w:hAnsi="Arial" w:cs="Arial"/>
      <w:sz w:val="24"/>
      <w:szCs w:val="24"/>
      <w:lang w:val="x-none" w:eastAsia="en-US"/>
    </w:rPr>
  </w:style>
  <w:style w:type="paragraph" w:styleId="BalloonText">
    <w:name w:val="Balloon Text"/>
    <w:basedOn w:val="Normal"/>
    <w:link w:val="BalloonTextChar"/>
    <w:semiHidden/>
    <w:unhideWhenUsed/>
    <w:rsid w:val="00A83B39"/>
    <w:rPr>
      <w:rFonts w:ascii="Segoe UI" w:hAnsi="Segoe UI" w:cs="Segoe UI"/>
      <w:sz w:val="18"/>
      <w:szCs w:val="18"/>
    </w:rPr>
  </w:style>
  <w:style w:type="character" w:customStyle="1" w:styleId="BalloonTextChar">
    <w:name w:val="Balloon Text Char"/>
    <w:basedOn w:val="DefaultParagraphFont"/>
    <w:link w:val="BalloonText"/>
    <w:semiHidden/>
    <w:rsid w:val="00A83B39"/>
    <w:rPr>
      <w:rFonts w:ascii="Segoe UI" w:hAnsi="Segoe UI" w:cs="Segoe UI"/>
      <w:sz w:val="18"/>
      <w:szCs w:val="18"/>
      <w:lang w:eastAsia="en-US"/>
    </w:rPr>
  </w:style>
  <w:style w:type="table" w:styleId="TableGrid">
    <w:name w:val="Table Grid"/>
    <w:basedOn w:val="TableNormal"/>
    <w:locked/>
    <w:rsid w:val="0047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752E"/>
    <w:rPr>
      <w:rFonts w:ascii="Arial" w:hAnsi="Arial" w:cs="Arial"/>
      <w:b/>
      <w:bCs/>
      <w:caps/>
      <w:noProof/>
      <w:sz w:val="36"/>
      <w:szCs w:val="36"/>
    </w:rPr>
  </w:style>
  <w:style w:type="paragraph" w:styleId="ListParagraph">
    <w:name w:val="List Paragraph"/>
    <w:basedOn w:val="Normal"/>
    <w:uiPriority w:val="34"/>
    <w:qFormat/>
    <w:rsid w:val="00A81800"/>
    <w:pPr>
      <w:numPr>
        <w:numId w:val="13"/>
      </w:numPr>
      <w:ind w:left="357" w:hanging="357"/>
      <w:contextualSpacing/>
    </w:pPr>
  </w:style>
  <w:style w:type="character" w:styleId="PlaceholderText">
    <w:name w:val="Placeholder Text"/>
    <w:basedOn w:val="DefaultParagraphFont"/>
    <w:uiPriority w:val="99"/>
    <w:semiHidden/>
    <w:rsid w:val="00C51992"/>
    <w:rPr>
      <w:color w:val="808080"/>
    </w:rPr>
  </w:style>
  <w:style w:type="paragraph" w:customStyle="1" w:styleId="paragraph">
    <w:name w:val="paragraph"/>
    <w:basedOn w:val="Normal"/>
    <w:rsid w:val="001406EE"/>
    <w:pPr>
      <w:spacing w:before="100" w:beforeAutospacing="1"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1406EE"/>
  </w:style>
  <w:style w:type="character" w:customStyle="1" w:styleId="eop">
    <w:name w:val="eop"/>
    <w:basedOn w:val="DefaultParagraphFont"/>
    <w:rsid w:val="0014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79946">
      <w:bodyDiv w:val="1"/>
      <w:marLeft w:val="0"/>
      <w:marRight w:val="0"/>
      <w:marTop w:val="0"/>
      <w:marBottom w:val="0"/>
      <w:divBdr>
        <w:top w:val="none" w:sz="0" w:space="0" w:color="auto"/>
        <w:left w:val="none" w:sz="0" w:space="0" w:color="auto"/>
        <w:bottom w:val="none" w:sz="0" w:space="0" w:color="auto"/>
        <w:right w:val="none" w:sz="0" w:space="0" w:color="auto"/>
      </w:divBdr>
      <w:divsChild>
        <w:div w:id="1487821916">
          <w:marLeft w:val="0"/>
          <w:marRight w:val="0"/>
          <w:marTop w:val="0"/>
          <w:marBottom w:val="0"/>
          <w:divBdr>
            <w:top w:val="none" w:sz="0" w:space="0" w:color="auto"/>
            <w:left w:val="none" w:sz="0" w:space="0" w:color="auto"/>
            <w:bottom w:val="none" w:sz="0" w:space="0" w:color="auto"/>
            <w:right w:val="none" w:sz="0" w:space="0" w:color="auto"/>
          </w:divBdr>
          <w:divsChild>
            <w:div w:id="293412073">
              <w:marLeft w:val="0"/>
              <w:marRight w:val="0"/>
              <w:marTop w:val="0"/>
              <w:marBottom w:val="0"/>
              <w:divBdr>
                <w:top w:val="none" w:sz="0" w:space="0" w:color="auto"/>
                <w:left w:val="none" w:sz="0" w:space="0" w:color="auto"/>
                <w:bottom w:val="none" w:sz="0" w:space="0" w:color="auto"/>
                <w:right w:val="none" w:sz="0" w:space="0" w:color="auto"/>
              </w:divBdr>
            </w:div>
            <w:div w:id="661812959">
              <w:marLeft w:val="0"/>
              <w:marRight w:val="0"/>
              <w:marTop w:val="0"/>
              <w:marBottom w:val="0"/>
              <w:divBdr>
                <w:top w:val="none" w:sz="0" w:space="0" w:color="auto"/>
                <w:left w:val="none" w:sz="0" w:space="0" w:color="auto"/>
                <w:bottom w:val="none" w:sz="0" w:space="0" w:color="auto"/>
                <w:right w:val="none" w:sz="0" w:space="0" w:color="auto"/>
              </w:divBdr>
            </w:div>
          </w:divsChild>
        </w:div>
        <w:div w:id="1938059437">
          <w:marLeft w:val="0"/>
          <w:marRight w:val="0"/>
          <w:marTop w:val="0"/>
          <w:marBottom w:val="0"/>
          <w:divBdr>
            <w:top w:val="none" w:sz="0" w:space="0" w:color="auto"/>
            <w:left w:val="none" w:sz="0" w:space="0" w:color="auto"/>
            <w:bottom w:val="none" w:sz="0" w:space="0" w:color="auto"/>
            <w:right w:val="none" w:sz="0" w:space="0" w:color="auto"/>
          </w:divBdr>
          <w:divsChild>
            <w:div w:id="466900429">
              <w:marLeft w:val="0"/>
              <w:marRight w:val="0"/>
              <w:marTop w:val="0"/>
              <w:marBottom w:val="0"/>
              <w:divBdr>
                <w:top w:val="none" w:sz="0" w:space="0" w:color="auto"/>
                <w:left w:val="none" w:sz="0" w:space="0" w:color="auto"/>
                <w:bottom w:val="none" w:sz="0" w:space="0" w:color="auto"/>
                <w:right w:val="none" w:sz="0" w:space="0" w:color="auto"/>
              </w:divBdr>
            </w:div>
            <w:div w:id="1146969651">
              <w:marLeft w:val="0"/>
              <w:marRight w:val="0"/>
              <w:marTop w:val="0"/>
              <w:marBottom w:val="0"/>
              <w:divBdr>
                <w:top w:val="none" w:sz="0" w:space="0" w:color="auto"/>
                <w:left w:val="none" w:sz="0" w:space="0" w:color="auto"/>
                <w:bottom w:val="none" w:sz="0" w:space="0" w:color="auto"/>
                <w:right w:val="none" w:sz="0" w:space="0" w:color="auto"/>
              </w:divBdr>
            </w:div>
            <w:div w:id="1233662685">
              <w:marLeft w:val="0"/>
              <w:marRight w:val="0"/>
              <w:marTop w:val="0"/>
              <w:marBottom w:val="0"/>
              <w:divBdr>
                <w:top w:val="none" w:sz="0" w:space="0" w:color="auto"/>
                <w:left w:val="none" w:sz="0" w:space="0" w:color="auto"/>
                <w:bottom w:val="none" w:sz="0" w:space="0" w:color="auto"/>
                <w:right w:val="none" w:sz="0" w:space="0" w:color="auto"/>
              </w:divBdr>
            </w:div>
          </w:divsChild>
        </w:div>
        <w:div w:id="1396660882">
          <w:marLeft w:val="0"/>
          <w:marRight w:val="0"/>
          <w:marTop w:val="0"/>
          <w:marBottom w:val="0"/>
          <w:divBdr>
            <w:top w:val="none" w:sz="0" w:space="0" w:color="auto"/>
            <w:left w:val="none" w:sz="0" w:space="0" w:color="auto"/>
            <w:bottom w:val="none" w:sz="0" w:space="0" w:color="auto"/>
            <w:right w:val="none" w:sz="0" w:space="0" w:color="auto"/>
          </w:divBdr>
          <w:divsChild>
            <w:div w:id="1070539263">
              <w:marLeft w:val="0"/>
              <w:marRight w:val="0"/>
              <w:marTop w:val="0"/>
              <w:marBottom w:val="0"/>
              <w:divBdr>
                <w:top w:val="none" w:sz="0" w:space="0" w:color="auto"/>
                <w:left w:val="none" w:sz="0" w:space="0" w:color="auto"/>
                <w:bottom w:val="none" w:sz="0" w:space="0" w:color="auto"/>
                <w:right w:val="none" w:sz="0" w:space="0" w:color="auto"/>
              </w:divBdr>
            </w:div>
            <w:div w:id="1260288293">
              <w:marLeft w:val="0"/>
              <w:marRight w:val="0"/>
              <w:marTop w:val="0"/>
              <w:marBottom w:val="0"/>
              <w:divBdr>
                <w:top w:val="none" w:sz="0" w:space="0" w:color="auto"/>
                <w:left w:val="none" w:sz="0" w:space="0" w:color="auto"/>
                <w:bottom w:val="none" w:sz="0" w:space="0" w:color="auto"/>
                <w:right w:val="none" w:sz="0" w:space="0" w:color="auto"/>
              </w:divBdr>
            </w:div>
          </w:divsChild>
        </w:div>
        <w:div w:id="443119254">
          <w:marLeft w:val="0"/>
          <w:marRight w:val="0"/>
          <w:marTop w:val="0"/>
          <w:marBottom w:val="0"/>
          <w:divBdr>
            <w:top w:val="none" w:sz="0" w:space="0" w:color="auto"/>
            <w:left w:val="none" w:sz="0" w:space="0" w:color="auto"/>
            <w:bottom w:val="none" w:sz="0" w:space="0" w:color="auto"/>
            <w:right w:val="none" w:sz="0" w:space="0" w:color="auto"/>
          </w:divBdr>
          <w:divsChild>
            <w:div w:id="94061926">
              <w:marLeft w:val="0"/>
              <w:marRight w:val="0"/>
              <w:marTop w:val="0"/>
              <w:marBottom w:val="0"/>
              <w:divBdr>
                <w:top w:val="none" w:sz="0" w:space="0" w:color="auto"/>
                <w:left w:val="none" w:sz="0" w:space="0" w:color="auto"/>
                <w:bottom w:val="none" w:sz="0" w:space="0" w:color="auto"/>
                <w:right w:val="none" w:sz="0" w:space="0" w:color="auto"/>
              </w:divBdr>
            </w:div>
            <w:div w:id="953831400">
              <w:marLeft w:val="0"/>
              <w:marRight w:val="0"/>
              <w:marTop w:val="0"/>
              <w:marBottom w:val="0"/>
              <w:divBdr>
                <w:top w:val="none" w:sz="0" w:space="0" w:color="auto"/>
                <w:left w:val="none" w:sz="0" w:space="0" w:color="auto"/>
                <w:bottom w:val="none" w:sz="0" w:space="0" w:color="auto"/>
                <w:right w:val="none" w:sz="0" w:space="0" w:color="auto"/>
              </w:divBdr>
            </w:div>
            <w:div w:id="1236357559">
              <w:marLeft w:val="0"/>
              <w:marRight w:val="0"/>
              <w:marTop w:val="0"/>
              <w:marBottom w:val="0"/>
              <w:divBdr>
                <w:top w:val="none" w:sz="0" w:space="0" w:color="auto"/>
                <w:left w:val="none" w:sz="0" w:space="0" w:color="auto"/>
                <w:bottom w:val="none" w:sz="0" w:space="0" w:color="auto"/>
                <w:right w:val="none" w:sz="0" w:space="0" w:color="auto"/>
              </w:divBdr>
            </w:div>
          </w:divsChild>
        </w:div>
        <w:div w:id="101465035">
          <w:marLeft w:val="0"/>
          <w:marRight w:val="0"/>
          <w:marTop w:val="0"/>
          <w:marBottom w:val="0"/>
          <w:divBdr>
            <w:top w:val="none" w:sz="0" w:space="0" w:color="auto"/>
            <w:left w:val="none" w:sz="0" w:space="0" w:color="auto"/>
            <w:bottom w:val="none" w:sz="0" w:space="0" w:color="auto"/>
            <w:right w:val="none" w:sz="0" w:space="0" w:color="auto"/>
          </w:divBdr>
          <w:divsChild>
            <w:div w:id="154806750">
              <w:marLeft w:val="0"/>
              <w:marRight w:val="0"/>
              <w:marTop w:val="0"/>
              <w:marBottom w:val="0"/>
              <w:divBdr>
                <w:top w:val="none" w:sz="0" w:space="0" w:color="auto"/>
                <w:left w:val="none" w:sz="0" w:space="0" w:color="auto"/>
                <w:bottom w:val="none" w:sz="0" w:space="0" w:color="auto"/>
                <w:right w:val="none" w:sz="0" w:space="0" w:color="auto"/>
              </w:divBdr>
            </w:div>
            <w:div w:id="1245650972">
              <w:marLeft w:val="0"/>
              <w:marRight w:val="0"/>
              <w:marTop w:val="0"/>
              <w:marBottom w:val="0"/>
              <w:divBdr>
                <w:top w:val="none" w:sz="0" w:space="0" w:color="auto"/>
                <w:left w:val="none" w:sz="0" w:space="0" w:color="auto"/>
                <w:bottom w:val="none" w:sz="0" w:space="0" w:color="auto"/>
                <w:right w:val="none" w:sz="0" w:space="0" w:color="auto"/>
              </w:divBdr>
            </w:div>
          </w:divsChild>
        </w:div>
        <w:div w:id="935134549">
          <w:marLeft w:val="0"/>
          <w:marRight w:val="0"/>
          <w:marTop w:val="0"/>
          <w:marBottom w:val="0"/>
          <w:divBdr>
            <w:top w:val="none" w:sz="0" w:space="0" w:color="auto"/>
            <w:left w:val="none" w:sz="0" w:space="0" w:color="auto"/>
            <w:bottom w:val="none" w:sz="0" w:space="0" w:color="auto"/>
            <w:right w:val="none" w:sz="0" w:space="0" w:color="auto"/>
          </w:divBdr>
          <w:divsChild>
            <w:div w:id="1855224464">
              <w:marLeft w:val="0"/>
              <w:marRight w:val="0"/>
              <w:marTop w:val="0"/>
              <w:marBottom w:val="0"/>
              <w:divBdr>
                <w:top w:val="none" w:sz="0" w:space="0" w:color="auto"/>
                <w:left w:val="none" w:sz="0" w:space="0" w:color="auto"/>
                <w:bottom w:val="none" w:sz="0" w:space="0" w:color="auto"/>
                <w:right w:val="none" w:sz="0" w:space="0" w:color="auto"/>
              </w:divBdr>
            </w:div>
          </w:divsChild>
        </w:div>
        <w:div w:id="148206518">
          <w:marLeft w:val="0"/>
          <w:marRight w:val="0"/>
          <w:marTop w:val="0"/>
          <w:marBottom w:val="0"/>
          <w:divBdr>
            <w:top w:val="none" w:sz="0" w:space="0" w:color="auto"/>
            <w:left w:val="none" w:sz="0" w:space="0" w:color="auto"/>
            <w:bottom w:val="none" w:sz="0" w:space="0" w:color="auto"/>
            <w:right w:val="none" w:sz="0" w:space="0" w:color="auto"/>
          </w:divBdr>
          <w:divsChild>
            <w:div w:id="554315980">
              <w:marLeft w:val="0"/>
              <w:marRight w:val="0"/>
              <w:marTop w:val="0"/>
              <w:marBottom w:val="0"/>
              <w:divBdr>
                <w:top w:val="none" w:sz="0" w:space="0" w:color="auto"/>
                <w:left w:val="none" w:sz="0" w:space="0" w:color="auto"/>
                <w:bottom w:val="none" w:sz="0" w:space="0" w:color="auto"/>
                <w:right w:val="none" w:sz="0" w:space="0" w:color="auto"/>
              </w:divBdr>
            </w:div>
            <w:div w:id="1940983914">
              <w:marLeft w:val="0"/>
              <w:marRight w:val="0"/>
              <w:marTop w:val="0"/>
              <w:marBottom w:val="0"/>
              <w:divBdr>
                <w:top w:val="none" w:sz="0" w:space="0" w:color="auto"/>
                <w:left w:val="none" w:sz="0" w:space="0" w:color="auto"/>
                <w:bottom w:val="none" w:sz="0" w:space="0" w:color="auto"/>
                <w:right w:val="none" w:sz="0" w:space="0" w:color="auto"/>
              </w:divBdr>
            </w:div>
            <w:div w:id="883324055">
              <w:marLeft w:val="0"/>
              <w:marRight w:val="0"/>
              <w:marTop w:val="0"/>
              <w:marBottom w:val="0"/>
              <w:divBdr>
                <w:top w:val="none" w:sz="0" w:space="0" w:color="auto"/>
                <w:left w:val="none" w:sz="0" w:space="0" w:color="auto"/>
                <w:bottom w:val="none" w:sz="0" w:space="0" w:color="auto"/>
                <w:right w:val="none" w:sz="0" w:space="0" w:color="auto"/>
              </w:divBdr>
            </w:div>
            <w:div w:id="1156340907">
              <w:marLeft w:val="0"/>
              <w:marRight w:val="0"/>
              <w:marTop w:val="0"/>
              <w:marBottom w:val="0"/>
              <w:divBdr>
                <w:top w:val="none" w:sz="0" w:space="0" w:color="auto"/>
                <w:left w:val="none" w:sz="0" w:space="0" w:color="auto"/>
                <w:bottom w:val="none" w:sz="0" w:space="0" w:color="auto"/>
                <w:right w:val="none" w:sz="0" w:space="0" w:color="auto"/>
              </w:divBdr>
            </w:div>
            <w:div w:id="1973443910">
              <w:marLeft w:val="0"/>
              <w:marRight w:val="0"/>
              <w:marTop w:val="0"/>
              <w:marBottom w:val="0"/>
              <w:divBdr>
                <w:top w:val="none" w:sz="0" w:space="0" w:color="auto"/>
                <w:left w:val="none" w:sz="0" w:space="0" w:color="auto"/>
                <w:bottom w:val="none" w:sz="0" w:space="0" w:color="auto"/>
                <w:right w:val="none" w:sz="0" w:space="0" w:color="auto"/>
              </w:divBdr>
            </w:div>
            <w:div w:id="143468757">
              <w:marLeft w:val="0"/>
              <w:marRight w:val="0"/>
              <w:marTop w:val="0"/>
              <w:marBottom w:val="0"/>
              <w:divBdr>
                <w:top w:val="none" w:sz="0" w:space="0" w:color="auto"/>
                <w:left w:val="none" w:sz="0" w:space="0" w:color="auto"/>
                <w:bottom w:val="none" w:sz="0" w:space="0" w:color="auto"/>
                <w:right w:val="none" w:sz="0" w:space="0" w:color="auto"/>
              </w:divBdr>
            </w:div>
          </w:divsChild>
        </w:div>
        <w:div w:id="1807700101">
          <w:marLeft w:val="0"/>
          <w:marRight w:val="0"/>
          <w:marTop w:val="0"/>
          <w:marBottom w:val="0"/>
          <w:divBdr>
            <w:top w:val="none" w:sz="0" w:space="0" w:color="auto"/>
            <w:left w:val="none" w:sz="0" w:space="0" w:color="auto"/>
            <w:bottom w:val="none" w:sz="0" w:space="0" w:color="auto"/>
            <w:right w:val="none" w:sz="0" w:space="0" w:color="auto"/>
          </w:divBdr>
          <w:divsChild>
            <w:div w:id="373623686">
              <w:marLeft w:val="0"/>
              <w:marRight w:val="0"/>
              <w:marTop w:val="0"/>
              <w:marBottom w:val="0"/>
              <w:divBdr>
                <w:top w:val="none" w:sz="0" w:space="0" w:color="auto"/>
                <w:left w:val="none" w:sz="0" w:space="0" w:color="auto"/>
                <w:bottom w:val="none" w:sz="0" w:space="0" w:color="auto"/>
                <w:right w:val="none" w:sz="0" w:space="0" w:color="auto"/>
              </w:divBdr>
            </w:div>
            <w:div w:id="270555508">
              <w:marLeft w:val="0"/>
              <w:marRight w:val="0"/>
              <w:marTop w:val="0"/>
              <w:marBottom w:val="0"/>
              <w:divBdr>
                <w:top w:val="none" w:sz="0" w:space="0" w:color="auto"/>
                <w:left w:val="none" w:sz="0" w:space="0" w:color="auto"/>
                <w:bottom w:val="none" w:sz="0" w:space="0" w:color="auto"/>
                <w:right w:val="none" w:sz="0" w:space="0" w:color="auto"/>
              </w:divBdr>
            </w:div>
          </w:divsChild>
        </w:div>
        <w:div w:id="1274051672">
          <w:marLeft w:val="0"/>
          <w:marRight w:val="0"/>
          <w:marTop w:val="0"/>
          <w:marBottom w:val="0"/>
          <w:divBdr>
            <w:top w:val="none" w:sz="0" w:space="0" w:color="auto"/>
            <w:left w:val="none" w:sz="0" w:space="0" w:color="auto"/>
            <w:bottom w:val="none" w:sz="0" w:space="0" w:color="auto"/>
            <w:right w:val="none" w:sz="0" w:space="0" w:color="auto"/>
          </w:divBdr>
          <w:divsChild>
            <w:div w:id="436564335">
              <w:marLeft w:val="0"/>
              <w:marRight w:val="0"/>
              <w:marTop w:val="0"/>
              <w:marBottom w:val="0"/>
              <w:divBdr>
                <w:top w:val="none" w:sz="0" w:space="0" w:color="auto"/>
                <w:left w:val="none" w:sz="0" w:space="0" w:color="auto"/>
                <w:bottom w:val="none" w:sz="0" w:space="0" w:color="auto"/>
                <w:right w:val="none" w:sz="0" w:space="0" w:color="auto"/>
              </w:divBdr>
            </w:div>
          </w:divsChild>
        </w:div>
        <w:div w:id="1954559300">
          <w:marLeft w:val="0"/>
          <w:marRight w:val="0"/>
          <w:marTop w:val="0"/>
          <w:marBottom w:val="0"/>
          <w:divBdr>
            <w:top w:val="none" w:sz="0" w:space="0" w:color="auto"/>
            <w:left w:val="none" w:sz="0" w:space="0" w:color="auto"/>
            <w:bottom w:val="none" w:sz="0" w:space="0" w:color="auto"/>
            <w:right w:val="none" w:sz="0" w:space="0" w:color="auto"/>
          </w:divBdr>
          <w:divsChild>
            <w:div w:id="1734308365">
              <w:marLeft w:val="0"/>
              <w:marRight w:val="0"/>
              <w:marTop w:val="0"/>
              <w:marBottom w:val="0"/>
              <w:divBdr>
                <w:top w:val="none" w:sz="0" w:space="0" w:color="auto"/>
                <w:left w:val="none" w:sz="0" w:space="0" w:color="auto"/>
                <w:bottom w:val="none" w:sz="0" w:space="0" w:color="auto"/>
                <w:right w:val="none" w:sz="0" w:space="0" w:color="auto"/>
              </w:divBdr>
            </w:div>
            <w:div w:id="83570644">
              <w:marLeft w:val="0"/>
              <w:marRight w:val="0"/>
              <w:marTop w:val="0"/>
              <w:marBottom w:val="0"/>
              <w:divBdr>
                <w:top w:val="none" w:sz="0" w:space="0" w:color="auto"/>
                <w:left w:val="none" w:sz="0" w:space="0" w:color="auto"/>
                <w:bottom w:val="none" w:sz="0" w:space="0" w:color="auto"/>
                <w:right w:val="none" w:sz="0" w:space="0" w:color="auto"/>
              </w:divBdr>
            </w:div>
          </w:divsChild>
        </w:div>
        <w:div w:id="252057038">
          <w:marLeft w:val="0"/>
          <w:marRight w:val="0"/>
          <w:marTop w:val="0"/>
          <w:marBottom w:val="0"/>
          <w:divBdr>
            <w:top w:val="none" w:sz="0" w:space="0" w:color="auto"/>
            <w:left w:val="none" w:sz="0" w:space="0" w:color="auto"/>
            <w:bottom w:val="none" w:sz="0" w:space="0" w:color="auto"/>
            <w:right w:val="none" w:sz="0" w:space="0" w:color="auto"/>
          </w:divBdr>
          <w:divsChild>
            <w:div w:id="937904355">
              <w:marLeft w:val="0"/>
              <w:marRight w:val="0"/>
              <w:marTop w:val="0"/>
              <w:marBottom w:val="0"/>
              <w:divBdr>
                <w:top w:val="none" w:sz="0" w:space="0" w:color="auto"/>
                <w:left w:val="none" w:sz="0" w:space="0" w:color="auto"/>
                <w:bottom w:val="none" w:sz="0" w:space="0" w:color="auto"/>
                <w:right w:val="none" w:sz="0" w:space="0" w:color="auto"/>
              </w:divBdr>
            </w:div>
          </w:divsChild>
        </w:div>
        <w:div w:id="225646538">
          <w:marLeft w:val="0"/>
          <w:marRight w:val="0"/>
          <w:marTop w:val="0"/>
          <w:marBottom w:val="0"/>
          <w:divBdr>
            <w:top w:val="none" w:sz="0" w:space="0" w:color="auto"/>
            <w:left w:val="none" w:sz="0" w:space="0" w:color="auto"/>
            <w:bottom w:val="none" w:sz="0" w:space="0" w:color="auto"/>
            <w:right w:val="none" w:sz="0" w:space="0" w:color="auto"/>
          </w:divBdr>
          <w:divsChild>
            <w:div w:id="87627484">
              <w:marLeft w:val="0"/>
              <w:marRight w:val="0"/>
              <w:marTop w:val="0"/>
              <w:marBottom w:val="0"/>
              <w:divBdr>
                <w:top w:val="none" w:sz="0" w:space="0" w:color="auto"/>
                <w:left w:val="none" w:sz="0" w:space="0" w:color="auto"/>
                <w:bottom w:val="none" w:sz="0" w:space="0" w:color="auto"/>
                <w:right w:val="none" w:sz="0" w:space="0" w:color="auto"/>
              </w:divBdr>
            </w:div>
            <w:div w:id="2106225774">
              <w:marLeft w:val="0"/>
              <w:marRight w:val="0"/>
              <w:marTop w:val="0"/>
              <w:marBottom w:val="0"/>
              <w:divBdr>
                <w:top w:val="none" w:sz="0" w:space="0" w:color="auto"/>
                <w:left w:val="none" w:sz="0" w:space="0" w:color="auto"/>
                <w:bottom w:val="none" w:sz="0" w:space="0" w:color="auto"/>
                <w:right w:val="none" w:sz="0" w:space="0" w:color="auto"/>
              </w:divBdr>
            </w:div>
            <w:div w:id="1209224213">
              <w:marLeft w:val="0"/>
              <w:marRight w:val="0"/>
              <w:marTop w:val="0"/>
              <w:marBottom w:val="0"/>
              <w:divBdr>
                <w:top w:val="none" w:sz="0" w:space="0" w:color="auto"/>
                <w:left w:val="none" w:sz="0" w:space="0" w:color="auto"/>
                <w:bottom w:val="none" w:sz="0" w:space="0" w:color="auto"/>
                <w:right w:val="none" w:sz="0" w:space="0" w:color="auto"/>
              </w:divBdr>
            </w:div>
          </w:divsChild>
        </w:div>
        <w:div w:id="1389770151">
          <w:marLeft w:val="0"/>
          <w:marRight w:val="0"/>
          <w:marTop w:val="0"/>
          <w:marBottom w:val="0"/>
          <w:divBdr>
            <w:top w:val="none" w:sz="0" w:space="0" w:color="auto"/>
            <w:left w:val="none" w:sz="0" w:space="0" w:color="auto"/>
            <w:bottom w:val="none" w:sz="0" w:space="0" w:color="auto"/>
            <w:right w:val="none" w:sz="0" w:space="0" w:color="auto"/>
          </w:divBdr>
          <w:divsChild>
            <w:div w:id="1187519311">
              <w:marLeft w:val="0"/>
              <w:marRight w:val="0"/>
              <w:marTop w:val="0"/>
              <w:marBottom w:val="0"/>
              <w:divBdr>
                <w:top w:val="none" w:sz="0" w:space="0" w:color="auto"/>
                <w:left w:val="none" w:sz="0" w:space="0" w:color="auto"/>
                <w:bottom w:val="none" w:sz="0" w:space="0" w:color="auto"/>
                <w:right w:val="none" w:sz="0" w:space="0" w:color="auto"/>
              </w:divBdr>
            </w:div>
          </w:divsChild>
        </w:div>
        <w:div w:id="1406295151">
          <w:marLeft w:val="0"/>
          <w:marRight w:val="0"/>
          <w:marTop w:val="0"/>
          <w:marBottom w:val="0"/>
          <w:divBdr>
            <w:top w:val="none" w:sz="0" w:space="0" w:color="auto"/>
            <w:left w:val="none" w:sz="0" w:space="0" w:color="auto"/>
            <w:bottom w:val="none" w:sz="0" w:space="0" w:color="auto"/>
            <w:right w:val="none" w:sz="0" w:space="0" w:color="auto"/>
          </w:divBdr>
          <w:divsChild>
            <w:div w:id="275135348">
              <w:marLeft w:val="0"/>
              <w:marRight w:val="0"/>
              <w:marTop w:val="0"/>
              <w:marBottom w:val="0"/>
              <w:divBdr>
                <w:top w:val="none" w:sz="0" w:space="0" w:color="auto"/>
                <w:left w:val="none" w:sz="0" w:space="0" w:color="auto"/>
                <w:bottom w:val="none" w:sz="0" w:space="0" w:color="auto"/>
                <w:right w:val="none" w:sz="0" w:space="0" w:color="auto"/>
              </w:divBdr>
            </w:div>
          </w:divsChild>
        </w:div>
        <w:div w:id="1315645488">
          <w:marLeft w:val="0"/>
          <w:marRight w:val="0"/>
          <w:marTop w:val="0"/>
          <w:marBottom w:val="0"/>
          <w:divBdr>
            <w:top w:val="none" w:sz="0" w:space="0" w:color="auto"/>
            <w:left w:val="none" w:sz="0" w:space="0" w:color="auto"/>
            <w:bottom w:val="none" w:sz="0" w:space="0" w:color="auto"/>
            <w:right w:val="none" w:sz="0" w:space="0" w:color="auto"/>
          </w:divBdr>
          <w:divsChild>
            <w:div w:id="20883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Props1.xml><?xml version="1.0" encoding="utf-8"?>
<ds:datastoreItem xmlns:ds="http://schemas.openxmlformats.org/officeDocument/2006/customXml" ds:itemID="{ED3DE505-69A2-46E7-84EC-FB5153E7DC48}"/>
</file>

<file path=customXml/itemProps2.xml><?xml version="1.0" encoding="utf-8"?>
<ds:datastoreItem xmlns:ds="http://schemas.openxmlformats.org/officeDocument/2006/customXml" ds:itemID="{96C2C86C-EF50-4A11-9CD3-8EF9FD9CB559}">
  <ds:schemaRefs>
    <ds:schemaRef ds:uri="http://schemas.openxmlformats.org/officeDocument/2006/bibliography"/>
  </ds:schemaRefs>
</ds:datastoreItem>
</file>

<file path=customXml/itemProps3.xml><?xml version="1.0" encoding="utf-8"?>
<ds:datastoreItem xmlns:ds="http://schemas.openxmlformats.org/officeDocument/2006/customXml" ds:itemID="{172C133D-B003-4AD2-A29C-552AE51EEE10}">
  <ds:schemaRefs>
    <ds:schemaRef ds:uri="http://schemas.microsoft.com/sharepoint/v3/contenttype/forms"/>
  </ds:schemaRefs>
</ds:datastoreItem>
</file>

<file path=customXml/itemProps4.xml><?xml version="1.0" encoding="utf-8"?>
<ds:datastoreItem xmlns:ds="http://schemas.openxmlformats.org/officeDocument/2006/customXml" ds:itemID="{F5A0CA58-A7CC-4615-ADD9-426D0A313E7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uhse@lists.bath.ac.uk</dc:creator>
  <cp:keywords/>
  <cp:lastModifiedBy>Jessica Pinnell</cp:lastModifiedBy>
  <cp:revision>10</cp:revision>
  <cp:lastPrinted>2015-02-27T01:36:00Z</cp:lastPrinted>
  <dcterms:created xsi:type="dcterms:W3CDTF">2024-06-09T22:10:00Z</dcterms:created>
  <dcterms:modified xsi:type="dcterms:W3CDTF">2024-06-10T09:08:00Z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ies>
</file>