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4D65" w14:textId="061078E5" w:rsidR="008F3F68" w:rsidRPr="00182438" w:rsidRDefault="005A70E8" w:rsidP="0092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2438">
        <w:rPr>
          <w:rFonts w:ascii="Arial" w:hAnsi="Arial" w:cs="Arial"/>
          <w:b/>
          <w:sz w:val="24"/>
          <w:szCs w:val="24"/>
          <w:u w:val="single"/>
        </w:rPr>
        <w:t xml:space="preserve">NOP- </w:t>
      </w:r>
      <w:r w:rsidR="00182438" w:rsidRPr="00182438">
        <w:rPr>
          <w:rFonts w:ascii="Arial" w:hAnsi="Arial" w:cs="Arial"/>
          <w:b/>
          <w:sz w:val="24"/>
          <w:szCs w:val="24"/>
          <w:u w:val="single"/>
        </w:rPr>
        <w:t>Canoe</w:t>
      </w:r>
    </w:p>
    <w:p w14:paraId="2CCBC978" w14:textId="55F30991" w:rsidR="008F4F2A" w:rsidRDefault="009225D0" w:rsidP="009225D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The following NOP is based on strict guidance from the Government </w:t>
      </w:r>
      <w:r w:rsidRPr="00182438">
        <w:rPr>
          <w:rFonts w:ascii="Arial" w:hAnsi="Arial" w:cs="Arial"/>
          <w:shd w:val="clear" w:color="auto" w:fill="FFFFFF"/>
        </w:rPr>
        <w:t xml:space="preserve">and </w:t>
      </w:r>
      <w:r w:rsidR="00182438" w:rsidRPr="00182438">
        <w:rPr>
          <w:rFonts w:ascii="Arial" w:hAnsi="Arial" w:cs="Arial"/>
          <w:b/>
          <w:bCs/>
          <w:shd w:val="clear" w:color="auto" w:fill="FFFFFF"/>
        </w:rPr>
        <w:t>British Canoeing</w:t>
      </w:r>
      <w:r w:rsidR="00B7016F">
        <w:rPr>
          <w:rFonts w:ascii="Arial" w:hAnsi="Arial" w:cs="Arial"/>
          <w:b/>
          <w:bCs/>
          <w:shd w:val="clear" w:color="auto" w:fill="FFFFFF"/>
        </w:rPr>
        <w:t>/ British Canoe Polo</w:t>
      </w:r>
      <w:r w:rsidRPr="00182438">
        <w:rPr>
          <w:rFonts w:ascii="Arial" w:hAnsi="Arial" w:cs="Arial"/>
          <w:shd w:val="clear" w:color="auto" w:fill="FFFFFF"/>
        </w:rPr>
        <w:t xml:space="preserve"> </w:t>
      </w:r>
      <w:r w:rsidRPr="006A1CF7">
        <w:rPr>
          <w:rFonts w:ascii="Arial" w:hAnsi="Arial" w:cs="Arial"/>
          <w:color w:val="000000"/>
          <w:shd w:val="clear" w:color="auto" w:fill="FFFFFF"/>
        </w:rPr>
        <w:t>Ensuring that all activities are planned and delivered in the safest possible way during the C</w:t>
      </w:r>
      <w:r w:rsidR="005A70E8" w:rsidRPr="006A1CF7">
        <w:rPr>
          <w:rFonts w:ascii="Arial" w:hAnsi="Arial" w:cs="Arial"/>
          <w:color w:val="000000"/>
          <w:shd w:val="clear" w:color="auto" w:fill="FFFFFF"/>
        </w:rPr>
        <w:t>OVID-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19 pandemic. This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overview should be read</w:t>
      </w:r>
      <w:r w:rsidR="00CC2F93">
        <w:rPr>
          <w:rFonts w:ascii="Arial" w:hAnsi="Arial" w:cs="Arial"/>
          <w:color w:val="000000"/>
          <w:shd w:val="clear" w:color="auto" w:fill="FFFFFF"/>
        </w:rPr>
        <w:t xml:space="preserve"> and followed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in conjunction with the </w:t>
      </w:r>
      <w:bookmarkStart w:id="0" w:name="_Hlk46312267"/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generic </w:t>
      </w:r>
      <w:r w:rsidR="009E6D96">
        <w:rPr>
          <w:rFonts w:ascii="Arial" w:hAnsi="Arial" w:cs="Arial"/>
          <w:color w:val="000000"/>
          <w:shd w:val="clear" w:color="auto" w:fill="FFFFFF"/>
        </w:rPr>
        <w:t xml:space="preserve">DSDR Covid-19 </w:t>
      </w:r>
      <w:r w:rsidRPr="006A1CF7">
        <w:rPr>
          <w:rFonts w:ascii="Arial" w:hAnsi="Arial" w:cs="Arial"/>
          <w:color w:val="000000"/>
          <w:shd w:val="clear" w:color="auto" w:fill="FFFFFF"/>
        </w:rPr>
        <w:t>guidance</w:t>
      </w:r>
      <w:r w:rsidR="00780B17">
        <w:rPr>
          <w:rFonts w:ascii="Arial" w:hAnsi="Arial" w:cs="Arial"/>
          <w:color w:val="000000"/>
          <w:shd w:val="clear" w:color="auto" w:fill="FFFFFF"/>
        </w:rPr>
        <w:t>, generic SU Covid-19 guidance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the updated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activity specific risk assessment.</w:t>
      </w:r>
      <w:r w:rsidR="00083C37"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FA6CF56" w14:textId="77777777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Test &amp; Trace – Legal Requirement for running an event or activity</w:t>
      </w:r>
      <w:r w:rsidRPr="00E75C5F">
        <w:rPr>
          <w:rStyle w:val="eop"/>
          <w:rFonts w:ascii="Arial" w:hAnsi="Arial" w:cs="Arial"/>
        </w:rPr>
        <w:t> </w:t>
      </w:r>
    </w:p>
    <w:p w14:paraId="3D6D147F" w14:textId="4A754BD6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>To comply with COVID legislation you </w:t>
      </w:r>
      <w:r w:rsidRPr="00E75C5F">
        <w:rPr>
          <w:rStyle w:val="normaltextrun"/>
          <w:rFonts w:ascii="Arial" w:hAnsi="Arial" w:cs="Arial"/>
          <w:b/>
          <w:bCs/>
          <w:u w:val="single"/>
        </w:rPr>
        <w:t>must</w:t>
      </w:r>
      <w:r w:rsidRPr="00E75C5F">
        <w:rPr>
          <w:rStyle w:val="normaltextrun"/>
          <w:rFonts w:ascii="Arial" w:hAnsi="Arial" w:cs="Arial"/>
        </w:rPr>
        <w:t> ensure that you collect the name and contact number of everyone attending your activity (including organisers and staff). </w:t>
      </w:r>
      <w:r w:rsidRPr="00E75C5F">
        <w:rPr>
          <w:rStyle w:val="normaltextrun"/>
          <w:rFonts w:ascii="Arial" w:hAnsi="Arial" w:cs="Arial"/>
          <w:b/>
          <w:bCs/>
        </w:rPr>
        <w:t xml:space="preserve">This is a requirement in law </w:t>
      </w:r>
      <w:r w:rsidR="00CB46AA">
        <w:rPr>
          <w:rStyle w:val="normaltextrun"/>
          <w:rFonts w:ascii="Arial" w:hAnsi="Arial" w:cs="Arial"/>
          <w:b/>
          <w:bCs/>
        </w:rPr>
        <w:t>and must happen for every event</w:t>
      </w:r>
      <w:r w:rsidRPr="00E75C5F">
        <w:rPr>
          <w:rStyle w:val="normaltextrun"/>
          <w:rFonts w:ascii="Arial" w:hAnsi="Arial" w:cs="Arial"/>
          <w:b/>
          <w:bCs/>
        </w:rPr>
        <w:t xml:space="preserve"> or activity that you run</w:t>
      </w:r>
      <w:r w:rsidRPr="00E75C5F">
        <w:rPr>
          <w:rStyle w:val="normaltextrun"/>
          <w:rFonts w:ascii="Arial" w:hAnsi="Arial" w:cs="Arial"/>
        </w:rPr>
        <w:t>. </w:t>
      </w:r>
      <w:r w:rsidRPr="00E75C5F">
        <w:rPr>
          <w:rStyle w:val="eop"/>
          <w:rFonts w:ascii="Arial" w:hAnsi="Arial" w:cs="Arial"/>
        </w:rPr>
        <w:t> </w:t>
      </w:r>
    </w:p>
    <w:p w14:paraId="1CB82887" w14:textId="67B8B8FB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 xml:space="preserve">This must be done and created via a signup list using </w:t>
      </w:r>
      <w:hyperlink r:id="rId8" w:history="1">
        <w:r w:rsidRPr="00CB46AA">
          <w:rPr>
            <w:rStyle w:val="Hyperlink"/>
            <w:rFonts w:ascii="Arial" w:hAnsi="Arial" w:cs="Arial"/>
          </w:rPr>
          <w:t>thesubath.com</w:t>
        </w:r>
      </w:hyperlink>
      <w:r w:rsidR="00CB46AA">
        <w:rPr>
          <w:rStyle w:val="normaltextrun"/>
          <w:rFonts w:ascii="Arial" w:hAnsi="Arial" w:cs="Arial"/>
        </w:rPr>
        <w:t xml:space="preserve"> </w:t>
      </w:r>
      <w:r w:rsidRPr="00E75C5F">
        <w:rPr>
          <w:rStyle w:val="normaltextrun"/>
          <w:rFonts w:ascii="Arial" w:hAnsi="Arial" w:cs="Arial"/>
        </w:rPr>
        <w:t>admin tools. </w:t>
      </w:r>
      <w:r w:rsidRPr="00E75C5F">
        <w:rPr>
          <w:rStyle w:val="eop"/>
          <w:rFonts w:ascii="Arial" w:hAnsi="Arial" w:cs="Arial"/>
        </w:rPr>
        <w:t> </w:t>
      </w:r>
    </w:p>
    <w:p w14:paraId="44FC86A2" w14:textId="77777777" w:rsidR="008F4F2A" w:rsidRDefault="008F4F2A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bookmarkEnd w:id="0"/>
    <w:p w14:paraId="18F97237" w14:textId="1F149C2B" w:rsidR="006436EC" w:rsidRDefault="006436EC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All </w:t>
      </w:r>
      <w:r w:rsidR="00780B17">
        <w:rPr>
          <w:rFonts w:ascii="Arial" w:hAnsi="Arial" w:cs="Arial"/>
          <w:color w:val="000000"/>
          <w:shd w:val="clear" w:color="auto" w:fill="FFFFFF"/>
        </w:rPr>
        <w:t>attendees should receive all these documents prior to their first attendance and watch the video guides online on accessing the Sports Training Village</w:t>
      </w:r>
      <w:r w:rsidR="005B2DCF">
        <w:rPr>
          <w:rFonts w:ascii="Arial" w:hAnsi="Arial" w:cs="Arial"/>
          <w:color w:val="000000"/>
          <w:shd w:val="clear" w:color="auto" w:fill="FFFFFF"/>
        </w:rPr>
        <w:t xml:space="preserve"> and where relevant, videos on accessing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 Gym and Pool.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282"/>
      </w:tblGrid>
      <w:tr w:rsidR="00780B17" w14:paraId="4EA30C2C" w14:textId="77777777" w:rsidTr="00E340D4">
        <w:tc>
          <w:tcPr>
            <w:tcW w:w="2734" w:type="dxa"/>
          </w:tcPr>
          <w:p w14:paraId="6172E85A" w14:textId="1BA3DDF0" w:rsidR="00780B17" w:rsidRPr="00182438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Club and subset activity</w:t>
            </w:r>
            <w:r w:rsidR="000B70EF" w:rsidRPr="00182438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6282" w:type="dxa"/>
          </w:tcPr>
          <w:p w14:paraId="1048A9B4" w14:textId="4BF6C691" w:rsidR="00780B17" w:rsidRPr="00182438" w:rsidRDefault="00182438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Canoe</w:t>
            </w:r>
            <w:r w:rsidR="007E7656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Polo</w:t>
            </w: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Pool training</w:t>
            </w:r>
          </w:p>
        </w:tc>
      </w:tr>
      <w:tr w:rsidR="001379DD" w14:paraId="64D27D8A" w14:textId="77777777" w:rsidTr="00E340D4">
        <w:tc>
          <w:tcPr>
            <w:tcW w:w="2734" w:type="dxa"/>
          </w:tcPr>
          <w:p w14:paraId="27505D15" w14:textId="75275F50" w:rsidR="001379DD" w:rsidRPr="00182438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Lead Contact:</w:t>
            </w:r>
          </w:p>
        </w:tc>
        <w:tc>
          <w:tcPr>
            <w:tcW w:w="6282" w:type="dxa"/>
          </w:tcPr>
          <w:p w14:paraId="510FC3AC" w14:textId="1ED5D149" w:rsidR="001379DD" w:rsidRPr="00182438" w:rsidRDefault="00182438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Euan Abercromby ea522@bath.ac.uk</w:t>
            </w:r>
          </w:p>
        </w:tc>
      </w:tr>
      <w:tr w:rsidR="001379DD" w14:paraId="6F2CF839" w14:textId="77777777" w:rsidTr="00E340D4">
        <w:tc>
          <w:tcPr>
            <w:tcW w:w="2734" w:type="dxa"/>
          </w:tcPr>
          <w:p w14:paraId="2310BDBB" w14:textId="44C73E88" w:rsidR="001379DD" w:rsidRPr="00182438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Secondary Contact:</w:t>
            </w:r>
          </w:p>
        </w:tc>
        <w:tc>
          <w:tcPr>
            <w:tcW w:w="6282" w:type="dxa"/>
          </w:tcPr>
          <w:p w14:paraId="544B7DFB" w14:textId="2E33D796" w:rsidR="001379DD" w:rsidRPr="00182438" w:rsidRDefault="00182438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Alex Fisher af659@bath.ac.uk</w:t>
            </w:r>
          </w:p>
        </w:tc>
      </w:tr>
      <w:tr w:rsidR="001379DD" w14:paraId="28F876E6" w14:textId="77777777" w:rsidTr="00E340D4">
        <w:tc>
          <w:tcPr>
            <w:tcW w:w="2734" w:type="dxa"/>
          </w:tcPr>
          <w:p w14:paraId="4A0C10C1" w14:textId="5C09A3D8" w:rsidR="001379DD" w:rsidRPr="00182438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Facility </w:t>
            </w:r>
            <w:r w:rsidR="00CC7EB2" w:rsidRPr="00182438">
              <w:rPr>
                <w:rFonts w:ascii="Arial" w:hAnsi="Arial" w:cs="Arial"/>
                <w:b/>
                <w:bCs/>
                <w:shd w:val="clear" w:color="auto" w:fill="FFFFFF"/>
              </w:rPr>
              <w:t>being used</w:t>
            </w:r>
            <w:r w:rsidR="000B70EF" w:rsidRPr="00182438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6282" w:type="dxa"/>
          </w:tcPr>
          <w:p w14:paraId="4BEB9D25" w14:textId="7BD2EEFD" w:rsidR="001379DD" w:rsidRPr="00182438" w:rsidRDefault="001379DD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 xml:space="preserve">STV </w:t>
            </w:r>
            <w:r w:rsidR="00182438" w:rsidRPr="00182438">
              <w:rPr>
                <w:rFonts w:ascii="Arial" w:hAnsi="Arial" w:cs="Arial"/>
                <w:i/>
                <w:iCs/>
                <w:shd w:val="clear" w:color="auto" w:fill="FFFFFF"/>
              </w:rPr>
              <w:t>50m Pool</w:t>
            </w:r>
          </w:p>
        </w:tc>
      </w:tr>
      <w:tr w:rsidR="00CC7EB2" w14:paraId="1C51561B" w14:textId="77777777" w:rsidTr="00E340D4">
        <w:tc>
          <w:tcPr>
            <w:tcW w:w="2734" w:type="dxa"/>
          </w:tcPr>
          <w:p w14:paraId="645F1530" w14:textId="328BFC64" w:rsidR="00CC7EB2" w:rsidRPr="00182438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Session days and times</w:t>
            </w:r>
          </w:p>
        </w:tc>
        <w:tc>
          <w:tcPr>
            <w:tcW w:w="6282" w:type="dxa"/>
          </w:tcPr>
          <w:p w14:paraId="2EBCCEAC" w14:textId="32B4AEF9" w:rsidR="00CC7EB2" w:rsidRPr="00182438" w:rsidRDefault="00182438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Mon 21:00-22:00, Tues 20:00-22:00, Thurs 21:00-22:00</w:t>
            </w:r>
          </w:p>
        </w:tc>
      </w:tr>
      <w:tr w:rsidR="00780B17" w14:paraId="7E73FB21" w14:textId="77777777" w:rsidTr="00E340D4">
        <w:tc>
          <w:tcPr>
            <w:tcW w:w="2734" w:type="dxa"/>
          </w:tcPr>
          <w:p w14:paraId="72A646E5" w14:textId="195385A7" w:rsidR="00780B17" w:rsidRPr="00182438" w:rsidRDefault="00780B17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Capacity permitted in any one </w:t>
            </w:r>
            <w:r w:rsidR="00CC7EB2" w:rsidRPr="00182438">
              <w:rPr>
                <w:rFonts w:ascii="Arial" w:hAnsi="Arial" w:cs="Arial"/>
                <w:b/>
                <w:bCs/>
                <w:shd w:val="clear" w:color="auto" w:fill="FFFFFF"/>
              </w:rPr>
              <w:t>group</w:t>
            </w:r>
            <w:r w:rsidR="000B70EF" w:rsidRPr="00182438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6282" w:type="dxa"/>
          </w:tcPr>
          <w:p w14:paraId="6FFAAAB6" w14:textId="2BF0A881" w:rsidR="00780B17" w:rsidRPr="00182438" w:rsidRDefault="00E75CA2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12</w:t>
            </w:r>
            <w:r w:rsidR="00182438" w:rsidRPr="00182438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including dedicated coach(es)</w:t>
            </w:r>
            <w:r w:rsidR="00114FA0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="00114FA0" w:rsidRPr="00033E90">
              <w:rPr>
                <w:rFonts w:ascii="Arial" w:hAnsi="Arial" w:cs="Arial"/>
                <w:i/>
                <w:iCs/>
                <w:shd w:val="clear" w:color="auto" w:fill="FFFFFF"/>
              </w:rPr>
              <w:t>in 2 groups of 6 people</w:t>
            </w:r>
          </w:p>
        </w:tc>
      </w:tr>
      <w:tr w:rsidR="00780B17" w14:paraId="52599B46" w14:textId="77777777" w:rsidTr="00E340D4">
        <w:tc>
          <w:tcPr>
            <w:tcW w:w="2734" w:type="dxa"/>
          </w:tcPr>
          <w:p w14:paraId="42761A4C" w14:textId="3D513268" w:rsidR="00780B17" w:rsidRPr="00182438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Facility Capacity</w:t>
            </w:r>
          </w:p>
        </w:tc>
        <w:tc>
          <w:tcPr>
            <w:tcW w:w="6282" w:type="dxa"/>
          </w:tcPr>
          <w:p w14:paraId="47DBB272" w14:textId="7E212F4B" w:rsidR="00780B17" w:rsidRPr="00182438" w:rsidRDefault="00182438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1</w:t>
            </w:r>
            <w:r w:rsidR="00033E90">
              <w:rPr>
                <w:rFonts w:ascii="Arial" w:hAnsi="Arial" w:cs="Arial"/>
                <w:i/>
                <w:iCs/>
                <w:shd w:val="clear" w:color="auto" w:fill="FFFFFF"/>
              </w:rPr>
              <w:t>2</w:t>
            </w:r>
            <w:bookmarkStart w:id="1" w:name="_GoBack"/>
            <w:bookmarkEnd w:id="1"/>
          </w:p>
        </w:tc>
      </w:tr>
      <w:tr w:rsidR="00780B17" w14:paraId="41823093" w14:textId="77777777" w:rsidTr="00E340D4">
        <w:tc>
          <w:tcPr>
            <w:tcW w:w="2734" w:type="dxa"/>
          </w:tcPr>
          <w:p w14:paraId="4E7F142E" w14:textId="22C83277" w:rsidR="00780B17" w:rsidRPr="00182438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NGB Phase of return to play these guidelines follow</w:t>
            </w:r>
          </w:p>
        </w:tc>
        <w:tc>
          <w:tcPr>
            <w:tcW w:w="6282" w:type="dxa"/>
          </w:tcPr>
          <w:p w14:paraId="7C3612F5" w14:textId="290D8FDF" w:rsidR="00780B17" w:rsidRPr="00182438" w:rsidRDefault="001379DD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Phase 3</w:t>
            </w:r>
          </w:p>
        </w:tc>
      </w:tr>
      <w:tr w:rsidR="001379DD" w14:paraId="6171CD8B" w14:textId="77777777" w:rsidTr="00E340D4">
        <w:tc>
          <w:tcPr>
            <w:tcW w:w="2734" w:type="dxa"/>
          </w:tcPr>
          <w:p w14:paraId="5EBF8D70" w14:textId="20A2D62F" w:rsidR="001379DD" w:rsidRPr="00182438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NGB Specific instructions being followed</w:t>
            </w:r>
          </w:p>
        </w:tc>
        <w:tc>
          <w:tcPr>
            <w:tcW w:w="6282" w:type="dxa"/>
          </w:tcPr>
          <w:p w14:paraId="22060008" w14:textId="77777777" w:rsidR="001379DD" w:rsidRPr="00A57E73" w:rsidRDefault="00182438" w:rsidP="007E765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E73">
              <w:rPr>
                <w:rFonts w:ascii="Arial" w:hAnsi="Arial" w:cs="Arial"/>
                <w:sz w:val="22"/>
                <w:szCs w:val="22"/>
              </w:rPr>
              <w:t xml:space="preserve">Regular Sanitation of </w:t>
            </w:r>
            <w:r w:rsidR="007E7656" w:rsidRPr="00A57E73">
              <w:rPr>
                <w:rFonts w:ascii="Arial" w:hAnsi="Arial" w:cs="Arial"/>
                <w:sz w:val="22"/>
                <w:szCs w:val="22"/>
              </w:rPr>
              <w:t>polo balls</w:t>
            </w:r>
          </w:p>
          <w:p w14:paraId="391B0ED9" w14:textId="77777777" w:rsidR="007E7656" w:rsidRPr="00A57E73" w:rsidRDefault="007E7656" w:rsidP="007E765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E73">
              <w:rPr>
                <w:rFonts w:ascii="Arial" w:hAnsi="Arial" w:cs="Arial"/>
                <w:sz w:val="22"/>
                <w:szCs w:val="22"/>
              </w:rPr>
              <w:t>Use of multiple egress points</w:t>
            </w:r>
          </w:p>
          <w:p w14:paraId="0499EADA" w14:textId="77777777" w:rsidR="007E7656" w:rsidRPr="00A57E73" w:rsidRDefault="007E7656" w:rsidP="007E765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E73">
              <w:rPr>
                <w:rFonts w:ascii="Arial" w:hAnsi="Arial" w:cs="Arial"/>
                <w:sz w:val="22"/>
                <w:szCs w:val="22"/>
              </w:rPr>
              <w:t>Shared use of Referee kits forbidden</w:t>
            </w:r>
          </w:p>
          <w:p w14:paraId="77E585F7" w14:textId="77777777" w:rsidR="007E7656" w:rsidRPr="00A57E73" w:rsidRDefault="007E7656" w:rsidP="007E765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E73">
              <w:rPr>
                <w:rFonts w:ascii="Arial" w:hAnsi="Arial" w:cs="Arial"/>
                <w:sz w:val="22"/>
                <w:szCs w:val="22"/>
              </w:rPr>
              <w:t>Post-game handshakes forbidden.</w:t>
            </w:r>
          </w:p>
          <w:p w14:paraId="7288E041" w14:textId="77777777" w:rsidR="007E7656" w:rsidRPr="00A57E73" w:rsidRDefault="007E7656" w:rsidP="007E765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57E73">
              <w:rPr>
                <w:rFonts w:ascii="Arial" w:hAnsi="Arial" w:cs="Arial"/>
                <w:sz w:val="22"/>
                <w:szCs w:val="22"/>
              </w:rPr>
              <w:t xml:space="preserve">See </w:t>
            </w:r>
            <w:hyperlink r:id="rId9" w:history="1">
              <w:r w:rsidRPr="00A57E7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https://www.britishcanoeing.org.uk/uploads/documents/British-Canoeing-Return-to-Team-Activities-%E2%80%93-Canoe-Polo.pdf</w:t>
              </w:r>
            </w:hyperlink>
            <w:r w:rsidRPr="00A57E73">
              <w:rPr>
                <w:rFonts w:ascii="Arial" w:hAnsi="Arial" w:cs="Arial"/>
                <w:sz w:val="22"/>
                <w:szCs w:val="22"/>
              </w:rPr>
              <w:t xml:space="preserve"> for full NGB advice</w:t>
            </w:r>
            <w:r w:rsidRPr="00A57E7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75A1F646" w14:textId="0B92DB05" w:rsidR="004F35FF" w:rsidRPr="004F35FF" w:rsidRDefault="00CB5761" w:rsidP="007E765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E73">
              <w:rPr>
                <w:rFonts w:ascii="Arial" w:hAnsi="Arial" w:cs="Arial"/>
                <w:sz w:val="22"/>
                <w:szCs w:val="22"/>
              </w:rPr>
              <w:t>Session is to be run as two separated groups of six. Following further assessment of capacity, this may be increased to three groups of six.</w:t>
            </w:r>
          </w:p>
        </w:tc>
      </w:tr>
      <w:tr w:rsidR="001379DD" w14:paraId="51BE9989" w14:textId="77777777" w:rsidTr="00E340D4">
        <w:tc>
          <w:tcPr>
            <w:tcW w:w="2734" w:type="dxa"/>
          </w:tcPr>
          <w:p w14:paraId="65E73FE9" w14:textId="77777777" w:rsidR="001379DD" w:rsidRPr="00182438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6282" w:type="dxa"/>
          </w:tcPr>
          <w:p w14:paraId="738BB57E" w14:textId="77777777" w:rsidR="001379DD" w:rsidRPr="00182438" w:rsidRDefault="001379DD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</w:p>
        </w:tc>
      </w:tr>
      <w:tr w:rsidR="001379DD" w14:paraId="38FEAAD3" w14:textId="77777777" w:rsidTr="00E340D4">
        <w:tc>
          <w:tcPr>
            <w:tcW w:w="2734" w:type="dxa"/>
          </w:tcPr>
          <w:p w14:paraId="1814F2DD" w14:textId="4B0E6F3A" w:rsidR="001379DD" w:rsidRPr="00182438" w:rsidRDefault="000B70EF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Equipment provision and use:</w:t>
            </w:r>
          </w:p>
        </w:tc>
        <w:tc>
          <w:tcPr>
            <w:tcW w:w="6282" w:type="dxa"/>
          </w:tcPr>
          <w:p w14:paraId="3F02D03D" w14:textId="77777777" w:rsidR="001379DD" w:rsidRPr="00182438" w:rsidRDefault="00182438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 xml:space="preserve">Players must bring personal swimwear </w:t>
            </w:r>
          </w:p>
          <w:p w14:paraId="5CEF884E" w14:textId="77777777" w:rsidR="00182438" w:rsidRPr="00182438" w:rsidRDefault="00182438" w:rsidP="001824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Shared kit:</w:t>
            </w:r>
          </w:p>
          <w:p w14:paraId="21D1E527" w14:textId="77777777" w:rsidR="00182438" w:rsidRPr="00182438" w:rsidRDefault="00182438" w:rsidP="001824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Polo boats</w:t>
            </w:r>
          </w:p>
          <w:p w14:paraId="37B694EF" w14:textId="77777777" w:rsidR="00182438" w:rsidRPr="00182438" w:rsidRDefault="00182438" w:rsidP="001824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proofErr w:type="spellStart"/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Spraydeck</w:t>
            </w:r>
            <w:proofErr w:type="spellEnd"/>
          </w:p>
          <w:p w14:paraId="7709C000" w14:textId="7F1325A2" w:rsidR="00182438" w:rsidRDefault="00182438" w:rsidP="001824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Paddle</w:t>
            </w:r>
          </w:p>
          <w:p w14:paraId="1C97B13D" w14:textId="47700DA3" w:rsidR="003E5870" w:rsidRPr="00182438" w:rsidRDefault="003E5870" w:rsidP="001824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Buoyancy aids</w:t>
            </w:r>
          </w:p>
          <w:p w14:paraId="58800213" w14:textId="77777777" w:rsidR="00182438" w:rsidRDefault="00182438" w:rsidP="001824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Helmet (predominantly polo only)</w:t>
            </w:r>
          </w:p>
          <w:p w14:paraId="76B5D6CF" w14:textId="5E899058" w:rsidR="00182438" w:rsidRPr="00182438" w:rsidRDefault="00182438" w:rsidP="001824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Polo balls </w:t>
            </w: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(predominantly polo only)</w:t>
            </w:r>
          </w:p>
        </w:tc>
      </w:tr>
      <w:tr w:rsidR="001379DD" w14:paraId="12342C00" w14:textId="77777777" w:rsidTr="00E340D4">
        <w:trPr>
          <w:trHeight w:val="58"/>
        </w:trPr>
        <w:tc>
          <w:tcPr>
            <w:tcW w:w="2734" w:type="dxa"/>
          </w:tcPr>
          <w:p w14:paraId="1CEC4296" w14:textId="47F77C87" w:rsidR="001379DD" w:rsidRPr="00182438" w:rsidRDefault="000B70EF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Equipment cleaning:</w:t>
            </w:r>
          </w:p>
        </w:tc>
        <w:tc>
          <w:tcPr>
            <w:tcW w:w="6282" w:type="dxa"/>
          </w:tcPr>
          <w:p w14:paraId="2EC3377B" w14:textId="336A57E9" w:rsidR="001379DD" w:rsidRPr="00182438" w:rsidRDefault="00D55620" w:rsidP="00D5562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82438">
              <w:rPr>
                <w:rFonts w:ascii="Arial" w:hAnsi="Arial" w:cs="Arial"/>
                <w:shd w:val="clear" w:color="auto" w:fill="FFFFFF"/>
              </w:rPr>
              <w:t>All clubs will be provided with sanitising spray to be used to clean equipment before, during and after use. Club Covid-19 leads can request spray(s) from the shift managers in the Sports Training Village and when empty, can request a new supply.</w:t>
            </w:r>
          </w:p>
        </w:tc>
      </w:tr>
      <w:tr w:rsidR="00E340D4" w:rsidRPr="00B611A3" w14:paraId="06AB1821" w14:textId="77777777" w:rsidTr="00E340D4">
        <w:tc>
          <w:tcPr>
            <w:tcW w:w="2734" w:type="dxa"/>
          </w:tcPr>
          <w:p w14:paraId="1D5C21A6" w14:textId="77777777" w:rsidR="00E340D4" w:rsidRPr="00033E90" w:rsidRDefault="00E340D4" w:rsidP="002B658E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033E90">
              <w:rPr>
                <w:rFonts w:ascii="Arial" w:hAnsi="Arial" w:cs="Arial"/>
                <w:b/>
                <w:bCs/>
                <w:shd w:val="clear" w:color="auto" w:fill="FFFFFF"/>
              </w:rPr>
              <w:t>Venue Requirements:</w:t>
            </w:r>
          </w:p>
        </w:tc>
        <w:tc>
          <w:tcPr>
            <w:tcW w:w="6282" w:type="dxa"/>
          </w:tcPr>
          <w:p w14:paraId="7283B14C" w14:textId="77777777" w:rsidR="00E340D4" w:rsidRPr="00033E90" w:rsidRDefault="00E340D4" w:rsidP="00E340D4">
            <w:pPr>
              <w:pStyle w:val="ListParagraph"/>
              <w:numPr>
                <w:ilvl w:val="0"/>
                <w:numId w:val="5"/>
              </w:numPr>
              <w:ind w:left="316" w:hanging="284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proofErr w:type="spellStart"/>
            <w:r w:rsidRPr="00033E90">
              <w:rPr>
                <w:rFonts w:ascii="Arial" w:hAnsi="Arial" w:cs="Arial"/>
                <w:i/>
                <w:iCs/>
                <w:shd w:val="clear" w:color="auto" w:fill="FFFFFF"/>
              </w:rPr>
              <w:t>Covid</w:t>
            </w:r>
            <w:proofErr w:type="spellEnd"/>
            <w:r w:rsidRPr="00033E90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officer to be appointed – see lead contact above</w:t>
            </w:r>
          </w:p>
          <w:p w14:paraId="4135A233" w14:textId="77777777" w:rsidR="00E340D4" w:rsidRPr="00033E90" w:rsidRDefault="00E340D4" w:rsidP="00E340D4">
            <w:pPr>
              <w:pStyle w:val="ListParagraph"/>
              <w:numPr>
                <w:ilvl w:val="0"/>
                <w:numId w:val="5"/>
              </w:numPr>
              <w:ind w:left="316" w:hanging="284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033E90">
              <w:rPr>
                <w:rFonts w:ascii="Arial" w:hAnsi="Arial" w:cs="Arial"/>
                <w:i/>
                <w:iCs/>
                <w:shd w:val="clear" w:color="auto" w:fill="FFFFFF"/>
              </w:rPr>
              <w:t>Wear face masks when moving around STV</w:t>
            </w:r>
          </w:p>
          <w:p w14:paraId="419C6674" w14:textId="77777777" w:rsidR="00E340D4" w:rsidRPr="00033E90" w:rsidRDefault="00E340D4" w:rsidP="00E340D4">
            <w:pPr>
              <w:pStyle w:val="ListParagraph"/>
              <w:numPr>
                <w:ilvl w:val="0"/>
                <w:numId w:val="5"/>
              </w:numPr>
              <w:ind w:left="316" w:hanging="284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033E90">
              <w:rPr>
                <w:rFonts w:ascii="Arial" w:hAnsi="Arial" w:cs="Arial"/>
                <w:i/>
                <w:iCs/>
                <w:shd w:val="clear" w:color="auto" w:fill="FFFFFF"/>
              </w:rPr>
              <w:lastRenderedPageBreak/>
              <w:t>Follow flow of building as shown by markers on floor and posters</w:t>
            </w:r>
          </w:p>
          <w:p w14:paraId="28134782" w14:textId="77777777" w:rsidR="00E340D4" w:rsidRPr="00033E90" w:rsidRDefault="00E340D4" w:rsidP="00E340D4">
            <w:pPr>
              <w:pStyle w:val="ListParagraph"/>
              <w:numPr>
                <w:ilvl w:val="0"/>
                <w:numId w:val="5"/>
              </w:numPr>
              <w:ind w:left="316" w:hanging="284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033E90">
              <w:rPr>
                <w:rFonts w:ascii="Arial" w:hAnsi="Arial" w:cs="Arial"/>
                <w:i/>
                <w:iCs/>
                <w:shd w:val="clear" w:color="auto" w:fill="FFFFFF"/>
              </w:rPr>
              <w:t>Drinks should not be shared between participants</w:t>
            </w:r>
          </w:p>
        </w:tc>
      </w:tr>
    </w:tbl>
    <w:p w14:paraId="75630228" w14:textId="77777777" w:rsidR="001C73A0" w:rsidRDefault="001C73A0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4C659D9" w14:textId="6EF2D85B" w:rsidR="001A28B0" w:rsidRPr="006C3DF9" w:rsidRDefault="006C3DF9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6C3DF9">
        <w:rPr>
          <w:rFonts w:ascii="Arial" w:hAnsi="Arial" w:cs="Arial"/>
          <w:b/>
          <w:bCs/>
          <w:color w:val="000000"/>
        </w:rPr>
        <w:t>Note</w:t>
      </w:r>
    </w:p>
    <w:p w14:paraId="23F1FD2B" w14:textId="13D3E6D6" w:rsidR="00AF0D75" w:rsidRDefault="006C3DF9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Should your NGB permit a change in return to play phase or you as a club wish to alter the way you deliver within the current phase, a new NOP must be submitted and approved prior to your group providing activity against the new regulations.</w:t>
      </w:r>
    </w:p>
    <w:p w14:paraId="434B661A" w14:textId="3E98BC6D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81784B" w14:textId="75F08ECA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8A2C868" w14:textId="6D36BEE9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Link- Videos for all groups to watch and additional information</w:t>
      </w:r>
    </w:p>
    <w:p w14:paraId="11B68F63" w14:textId="23A78330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C608115" w14:textId="75FD461D" w:rsidR="001C73A0" w:rsidRDefault="00033E90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hyperlink r:id="rId10" w:history="1">
        <w:r w:rsidR="001C73A0" w:rsidRPr="00853BC2">
          <w:rPr>
            <w:rStyle w:val="Hyperlink"/>
            <w:rFonts w:ascii="Calibri" w:eastAsia="Calibri" w:hAnsi="Calibri" w:cs="Calibri"/>
            <w:lang w:eastAsia="en-GB"/>
          </w:rPr>
          <w:t>https://www.teambath.com/about/reopening/</w:t>
        </w:r>
      </w:hyperlink>
    </w:p>
    <w:p w14:paraId="06EB14B2" w14:textId="1077BF8C" w:rsidR="001C73A0" w:rsidRDefault="001C73A0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</w:p>
    <w:p w14:paraId="5CFC1ED2" w14:textId="350C5860" w:rsidR="001C73A0" w:rsidRP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C73A0">
        <w:rPr>
          <w:rFonts w:ascii="Arial" w:eastAsia="Calibri" w:hAnsi="Arial" w:cs="Arial"/>
          <w:lang w:eastAsia="en-GB"/>
        </w:rPr>
        <w:t>Page contains videos for all customers, users of the gym and users of the pool</w:t>
      </w:r>
    </w:p>
    <w:sectPr w:rsidR="001C73A0" w:rsidRPr="001C73A0" w:rsidSect="001C73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282"/>
    <w:multiLevelType w:val="hybridMultilevel"/>
    <w:tmpl w:val="C03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967"/>
    <w:multiLevelType w:val="hybridMultilevel"/>
    <w:tmpl w:val="77020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B68B1"/>
    <w:multiLevelType w:val="hybridMultilevel"/>
    <w:tmpl w:val="77D2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799"/>
    <w:multiLevelType w:val="hybridMultilevel"/>
    <w:tmpl w:val="AB20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3F3000"/>
    <w:multiLevelType w:val="hybridMultilevel"/>
    <w:tmpl w:val="49E0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D0"/>
    <w:rsid w:val="00033E90"/>
    <w:rsid w:val="00083C37"/>
    <w:rsid w:val="00096879"/>
    <w:rsid w:val="000B70EF"/>
    <w:rsid w:val="00114FA0"/>
    <w:rsid w:val="001379DD"/>
    <w:rsid w:val="00182438"/>
    <w:rsid w:val="001A28B0"/>
    <w:rsid w:val="001C73A0"/>
    <w:rsid w:val="001E7D64"/>
    <w:rsid w:val="003E5870"/>
    <w:rsid w:val="004243FE"/>
    <w:rsid w:val="004F0D27"/>
    <w:rsid w:val="004F35FF"/>
    <w:rsid w:val="0057235C"/>
    <w:rsid w:val="005A167D"/>
    <w:rsid w:val="005A70E8"/>
    <w:rsid w:val="005B2DCF"/>
    <w:rsid w:val="005F6A96"/>
    <w:rsid w:val="006436EC"/>
    <w:rsid w:val="00655F5C"/>
    <w:rsid w:val="006A1CF7"/>
    <w:rsid w:val="006C3DF9"/>
    <w:rsid w:val="007433FF"/>
    <w:rsid w:val="00746F63"/>
    <w:rsid w:val="00774034"/>
    <w:rsid w:val="00780B17"/>
    <w:rsid w:val="007E7656"/>
    <w:rsid w:val="008F4F2A"/>
    <w:rsid w:val="00914F01"/>
    <w:rsid w:val="009225D0"/>
    <w:rsid w:val="009E6D96"/>
    <w:rsid w:val="00A32A33"/>
    <w:rsid w:val="00A57E73"/>
    <w:rsid w:val="00A7583E"/>
    <w:rsid w:val="00AF0D75"/>
    <w:rsid w:val="00B57B69"/>
    <w:rsid w:val="00B7016F"/>
    <w:rsid w:val="00B85146"/>
    <w:rsid w:val="00CB46AA"/>
    <w:rsid w:val="00CB5761"/>
    <w:rsid w:val="00CC2F93"/>
    <w:rsid w:val="00CC7300"/>
    <w:rsid w:val="00CC7EB2"/>
    <w:rsid w:val="00D55620"/>
    <w:rsid w:val="00E340D4"/>
    <w:rsid w:val="00E75C5F"/>
    <w:rsid w:val="00E75CA2"/>
    <w:rsid w:val="00E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03C1"/>
  <w15:chartTrackingRefBased/>
  <w15:docId w15:val="{32DC2054-D613-4C4B-9A56-CB2C726F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B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9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5C5F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customStyle="1" w:styleId="normaltextrun">
    <w:name w:val="normaltextrun"/>
    <w:basedOn w:val="DefaultParagraphFont"/>
    <w:rsid w:val="00E75C5F"/>
  </w:style>
  <w:style w:type="character" w:customStyle="1" w:styleId="eop">
    <w:name w:val="eop"/>
    <w:basedOn w:val="DefaultParagraphFont"/>
    <w:rsid w:val="00E75C5F"/>
  </w:style>
  <w:style w:type="paragraph" w:styleId="ListParagraph">
    <w:name w:val="List Paragraph"/>
    <w:basedOn w:val="Normal"/>
    <w:uiPriority w:val="34"/>
    <w:qFormat/>
    <w:rsid w:val="001824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7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4A4B7FAD4AE41BD906FB15FCBB896" ma:contentTypeVersion="12" ma:contentTypeDescription="Create a new document." ma:contentTypeScope="" ma:versionID="d7c9cd877b2d63bd7a18cac834658a82">
  <xsd:schema xmlns:xsd="http://www.w3.org/2001/XMLSchema" xmlns:xs="http://www.w3.org/2001/XMLSchema" xmlns:p="http://schemas.microsoft.com/office/2006/metadata/properties" xmlns:ns3="d87bae4e-f3a0-4e51-82db-f647c3095509" xmlns:ns4="7ed2f0d2-541f-46e9-a66b-45165c1f1026" targetNamespace="http://schemas.microsoft.com/office/2006/metadata/properties" ma:root="true" ma:fieldsID="4e655819d01daedd69bad05761298503" ns3:_="" ns4:_="">
    <xsd:import namespace="d87bae4e-f3a0-4e51-82db-f647c3095509"/>
    <xsd:import namespace="7ed2f0d2-541f-46e9-a66b-45165c1f10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bae4e-f3a0-4e51-82db-f647c309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f0d2-541f-46e9-a66b-45165c1f1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2EEE5-D11B-42FD-89EB-86350A7EF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C7616-B2E6-4E37-BFD8-D0FD6E399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bae4e-f3a0-4e51-82db-f647c3095509"/>
    <ds:schemaRef ds:uri="7ed2f0d2-541f-46e9-a66b-45165c1f1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D4847-45DF-4A77-BE81-870CFBD25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Holmes</dc:creator>
  <cp:keywords/>
  <dc:description/>
  <cp:lastModifiedBy>Gregory Sharp</cp:lastModifiedBy>
  <cp:revision>2</cp:revision>
  <dcterms:created xsi:type="dcterms:W3CDTF">2020-10-02T13:53:00Z</dcterms:created>
  <dcterms:modified xsi:type="dcterms:W3CDTF">2020-10-02T13:53:00Z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0x01010033A4A4B7FAD4AE41BD906FB15FCBB896</vt:lpwstr>
  </property>
</Properties>
</file>