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01C5" w14:textId="77777777" w:rsidR="008F3F68" w:rsidRPr="004F0D27" w:rsidRDefault="005A70E8" w:rsidP="009225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NOP- </w:t>
      </w:r>
      <w:r w:rsidR="00F076C8" w:rsidRPr="00F076C8">
        <w:rPr>
          <w:rFonts w:ascii="Arial" w:hAnsi="Arial" w:cs="Arial"/>
          <w:b/>
          <w:sz w:val="24"/>
          <w:szCs w:val="24"/>
          <w:u w:val="single"/>
        </w:rPr>
        <w:t>Football 6-a-side</w:t>
      </w:r>
    </w:p>
    <w:p w14:paraId="13A7CDBC" w14:textId="5835D572" w:rsidR="007A209A" w:rsidRPr="00531BDA" w:rsidRDefault="007A209A" w:rsidP="007A209A">
      <w:pPr>
        <w:jc w:val="both"/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bookmarkStart w:id="0" w:name="_Hlk46312267"/>
      <w:r w:rsidRPr="00531BD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NOP Reviewed: </w:t>
      </w:r>
      <w:r w:rsidR="0014505E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02/10</w:t>
      </w:r>
      <w:r w:rsidRPr="00531BD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/21 // Reviewer: </w:t>
      </w:r>
      <w:r w:rsidR="00E24118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Charlotte Greenlees</w:t>
      </w:r>
      <w:r w:rsidRPr="00531BD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, Chair 202</w:t>
      </w:r>
      <w:r w:rsidR="00E24118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1-22</w:t>
      </w:r>
    </w:p>
    <w:p w14:paraId="225235F3" w14:textId="286D8EC6" w:rsidR="008F4F2A" w:rsidRDefault="007A209A" w:rsidP="0014505E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A1CF7">
        <w:rPr>
          <w:rFonts w:ascii="Arial" w:hAnsi="Arial" w:cs="Arial"/>
          <w:color w:val="000000"/>
          <w:shd w:val="clear" w:color="auto" w:fill="FFFFFF"/>
        </w:rPr>
        <w:t xml:space="preserve">The following NOP is based on strict guidance from the Government </w:t>
      </w:r>
      <w:r w:rsidRPr="00B554C7">
        <w:rPr>
          <w:rFonts w:ascii="Arial" w:hAnsi="Arial" w:cs="Arial"/>
          <w:shd w:val="clear" w:color="auto" w:fill="FFFFFF"/>
        </w:rPr>
        <w:t xml:space="preserve">and FA (Football Association). </w:t>
      </w:r>
      <w:r w:rsidRPr="006A1CF7">
        <w:rPr>
          <w:rFonts w:ascii="Arial" w:hAnsi="Arial" w:cs="Arial"/>
          <w:color w:val="000000"/>
          <w:shd w:val="clear" w:color="auto" w:fill="FFFFFF"/>
        </w:rPr>
        <w:t xml:space="preserve">Ensuring that all activities are planned and delivered in the safest possible way during the COVID-19 pandemic. </w:t>
      </w:r>
      <w:r w:rsidRPr="0014505E">
        <w:rPr>
          <w:rFonts w:ascii="Arial" w:hAnsi="Arial" w:cs="Arial"/>
          <w:color w:val="000000"/>
          <w:highlight w:val="yellow"/>
          <w:shd w:val="clear" w:color="auto" w:fill="FFFFFF"/>
        </w:rPr>
        <w:t xml:space="preserve">This overview should be read and followed in conjunction with the generic DSDR Covid-19 guidance, generic </w:t>
      </w:r>
      <w:r w:rsidR="0014505E" w:rsidRPr="0014505E">
        <w:rPr>
          <w:rFonts w:ascii="Arial" w:hAnsi="Arial" w:cs="Arial"/>
          <w:color w:val="000000"/>
          <w:highlight w:val="yellow"/>
          <w:shd w:val="clear" w:color="auto" w:fill="FFFFFF"/>
        </w:rPr>
        <w:t xml:space="preserve">University of Bath </w:t>
      </w:r>
      <w:r w:rsidRPr="0014505E">
        <w:rPr>
          <w:rFonts w:ascii="Arial" w:hAnsi="Arial" w:cs="Arial"/>
          <w:color w:val="000000"/>
          <w:highlight w:val="yellow"/>
          <w:shd w:val="clear" w:color="auto" w:fill="FFFFFF"/>
        </w:rPr>
        <w:t>SU Covid-19 guidance and the updated activity specific risk assessment</w:t>
      </w:r>
      <w:r w:rsidRPr="006A1CF7"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 xml:space="preserve">Updates to FA guidance will be published on the following website: </w:t>
      </w:r>
      <w:hyperlink r:id="rId8" w:history="1">
        <w:r w:rsidRPr="00F40878">
          <w:rPr>
            <w:rStyle w:val="Hyperlink"/>
            <w:rFonts w:ascii="Arial" w:hAnsi="Arial" w:cs="Arial"/>
            <w:shd w:val="clear" w:color="auto" w:fill="FFFFFF"/>
          </w:rPr>
          <w:t>https://www.thefa.com/about-football-association/covid-19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bookmarkEnd w:id="0"/>
    <w:p w14:paraId="46EC8318" w14:textId="301FC876" w:rsidR="006436EC" w:rsidRDefault="006436EC" w:rsidP="00D5562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A1CF7">
        <w:rPr>
          <w:rFonts w:ascii="Arial" w:hAnsi="Arial" w:cs="Arial"/>
          <w:color w:val="000000"/>
          <w:shd w:val="clear" w:color="auto" w:fill="FFFFFF"/>
        </w:rPr>
        <w:t xml:space="preserve">All </w:t>
      </w:r>
      <w:r w:rsidR="00780B17">
        <w:rPr>
          <w:rFonts w:ascii="Arial" w:hAnsi="Arial" w:cs="Arial"/>
          <w:color w:val="000000"/>
          <w:shd w:val="clear" w:color="auto" w:fill="FFFFFF"/>
        </w:rPr>
        <w:t>attendees should receive all these documents prior to their first attendance and watch the video guides online on accessing the Sports Training Village</w:t>
      </w:r>
      <w:r w:rsidR="005B2DCF">
        <w:rPr>
          <w:rFonts w:ascii="Arial" w:hAnsi="Arial" w:cs="Arial"/>
          <w:color w:val="000000"/>
          <w:shd w:val="clear" w:color="auto" w:fill="FFFFFF"/>
        </w:rPr>
        <w:t xml:space="preserve"> and where relevant, videos on accessing</w:t>
      </w:r>
      <w:r w:rsidR="00780B17">
        <w:rPr>
          <w:rFonts w:ascii="Arial" w:hAnsi="Arial" w:cs="Arial"/>
          <w:color w:val="000000"/>
          <w:shd w:val="clear" w:color="auto" w:fill="FFFFFF"/>
        </w:rPr>
        <w:t xml:space="preserve"> Gym and Pool.</w:t>
      </w:r>
      <w:r w:rsidRPr="006A1CF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E5A34C0" w14:textId="77777777" w:rsidR="007A209A" w:rsidRDefault="007A209A" w:rsidP="00D5562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214E3B" w14:paraId="4778CFDC" w14:textId="77777777" w:rsidTr="00780B17">
        <w:tc>
          <w:tcPr>
            <w:tcW w:w="3256" w:type="dxa"/>
          </w:tcPr>
          <w:p w14:paraId="7A6E050F" w14:textId="77777777" w:rsidR="00214E3B" w:rsidRPr="00780B17" w:rsidRDefault="00214E3B" w:rsidP="00214E3B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Club and subset activity:</w:t>
            </w:r>
          </w:p>
        </w:tc>
        <w:tc>
          <w:tcPr>
            <w:tcW w:w="5670" w:type="dxa"/>
          </w:tcPr>
          <w:p w14:paraId="69C50C61" w14:textId="77777777" w:rsidR="00214E3B" w:rsidRPr="00337588" w:rsidRDefault="00214E3B" w:rsidP="00214E3B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337588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Association Football and Futsal Club – 6-a-side</w:t>
            </w:r>
          </w:p>
        </w:tc>
      </w:tr>
      <w:tr w:rsidR="001379DD" w14:paraId="6112C469" w14:textId="77777777" w:rsidTr="00780B17">
        <w:tc>
          <w:tcPr>
            <w:tcW w:w="3256" w:type="dxa"/>
          </w:tcPr>
          <w:p w14:paraId="00CB16F9" w14:textId="77777777" w:rsidR="001379DD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Lead Contact:</w:t>
            </w:r>
          </w:p>
        </w:tc>
        <w:tc>
          <w:tcPr>
            <w:tcW w:w="5670" w:type="dxa"/>
          </w:tcPr>
          <w:p w14:paraId="0A3CFF17" w14:textId="7C3C7B86" w:rsidR="001379DD" w:rsidRPr="00337588" w:rsidRDefault="008E05E3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Hammad Ali, </w:t>
            </w:r>
            <w:hyperlink r:id="rId9" w:history="1">
              <w:r w:rsidRPr="00933888">
                <w:rPr>
                  <w:rStyle w:val="Hyperlink"/>
                  <w:rFonts w:ascii="Arial" w:hAnsi="Arial" w:cs="Arial"/>
                  <w:i/>
                  <w:iCs/>
                  <w:shd w:val="clear" w:color="auto" w:fill="FFFFFF"/>
                </w:rPr>
                <w:t>ha770@bath.ac.uk</w:t>
              </w:r>
            </w:hyperlink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,</w:t>
            </w:r>
            <w:r w:rsidR="00705A7E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07853066670</w:t>
            </w:r>
          </w:p>
        </w:tc>
      </w:tr>
      <w:tr w:rsidR="001379DD" w14:paraId="48A401F3" w14:textId="77777777" w:rsidTr="00780B17">
        <w:tc>
          <w:tcPr>
            <w:tcW w:w="3256" w:type="dxa"/>
          </w:tcPr>
          <w:p w14:paraId="2805D82F" w14:textId="77777777" w:rsidR="001379DD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Secondary Contact:</w:t>
            </w:r>
          </w:p>
        </w:tc>
        <w:tc>
          <w:tcPr>
            <w:tcW w:w="5670" w:type="dxa"/>
          </w:tcPr>
          <w:p w14:paraId="034351C1" w14:textId="14E8B3DA" w:rsidR="001379DD" w:rsidRPr="00337588" w:rsidRDefault="008E05E3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Charlotte Greenlees, </w:t>
            </w:r>
            <w:hyperlink r:id="rId10" w:history="1">
              <w:r w:rsidRPr="00933888">
                <w:rPr>
                  <w:rStyle w:val="Hyperlink"/>
                  <w:rFonts w:ascii="Arial" w:hAnsi="Arial" w:cs="Arial"/>
                  <w:i/>
                  <w:iCs/>
                  <w:shd w:val="clear" w:color="auto" w:fill="FFFFFF"/>
                </w:rPr>
                <w:t>cvg23@bath.ac.uk</w:t>
              </w:r>
            </w:hyperlink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, 07881462772</w:t>
            </w:r>
          </w:p>
        </w:tc>
      </w:tr>
      <w:tr w:rsidR="001379DD" w14:paraId="0ECA6E0F" w14:textId="77777777" w:rsidTr="00780B17">
        <w:tc>
          <w:tcPr>
            <w:tcW w:w="3256" w:type="dxa"/>
          </w:tcPr>
          <w:p w14:paraId="56EBA0E5" w14:textId="77777777" w:rsidR="001379DD" w:rsidRPr="00780B17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Facility </w:t>
            </w:r>
            <w:r w:rsidR="00CC7EB2">
              <w:rPr>
                <w:rFonts w:ascii="Arial" w:hAnsi="Arial" w:cs="Arial"/>
                <w:b/>
                <w:bCs/>
                <w:shd w:val="clear" w:color="auto" w:fill="FFFFFF"/>
              </w:rPr>
              <w:t>being used</w:t>
            </w:r>
            <w:r w:rsidR="000B70EF">
              <w:rPr>
                <w:rFonts w:ascii="Arial" w:hAnsi="Arial" w:cs="Arial"/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5670" w:type="dxa"/>
          </w:tcPr>
          <w:p w14:paraId="288844F7" w14:textId="77777777" w:rsidR="001379DD" w:rsidRPr="00337588" w:rsidRDefault="00214E3B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337588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Astro pitch, </w:t>
            </w:r>
            <w:proofErr w:type="spellStart"/>
            <w:r w:rsidRPr="00337588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Sitec</w:t>
            </w:r>
            <w:proofErr w:type="spellEnd"/>
            <w:r w:rsidRPr="00337588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37588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astro</w:t>
            </w:r>
            <w:proofErr w:type="spellEnd"/>
            <w:r w:rsidR="00F076C8" w:rsidRPr="00337588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, 3G Strip</w:t>
            </w:r>
          </w:p>
        </w:tc>
      </w:tr>
      <w:tr w:rsidR="00CC7EB2" w14:paraId="19E5A358" w14:textId="77777777" w:rsidTr="00780B17">
        <w:tc>
          <w:tcPr>
            <w:tcW w:w="3256" w:type="dxa"/>
          </w:tcPr>
          <w:p w14:paraId="06ECDD04" w14:textId="77777777" w:rsidR="00CC7EB2" w:rsidRDefault="00CC7EB2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Session days and times</w:t>
            </w:r>
          </w:p>
        </w:tc>
        <w:tc>
          <w:tcPr>
            <w:tcW w:w="5670" w:type="dxa"/>
          </w:tcPr>
          <w:p w14:paraId="60EE743E" w14:textId="77777777" w:rsidR="00CF184C" w:rsidRDefault="00F076C8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337588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Monday </w:t>
            </w:r>
          </w:p>
          <w:p w14:paraId="51AF455B" w14:textId="669658C9" w:rsidR="00CF184C" w:rsidRDefault="00F076C8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337588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12</w:t>
            </w:r>
            <w:r w:rsidR="00CF184C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:00 – 14:30 – Astro</w:t>
            </w:r>
          </w:p>
          <w:p w14:paraId="0E748FE6" w14:textId="77777777" w:rsidR="00CF184C" w:rsidRDefault="00CF184C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  <w:p w14:paraId="64F88EFB" w14:textId="77777777" w:rsidR="00CF184C" w:rsidRDefault="00F076C8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337588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Tuesday </w:t>
            </w:r>
          </w:p>
          <w:p w14:paraId="33AF8BB0" w14:textId="2DF7801B" w:rsidR="00CC7EB2" w:rsidRDefault="00CF184C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12:00 – 14:00 – Astro</w:t>
            </w:r>
          </w:p>
          <w:p w14:paraId="3FD308BD" w14:textId="77777777" w:rsidR="00CF184C" w:rsidRDefault="00CF184C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  <w:p w14:paraId="6DED2760" w14:textId="77777777" w:rsidR="00CF184C" w:rsidRDefault="00CF184C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Thursday </w:t>
            </w:r>
          </w:p>
          <w:p w14:paraId="669E2CD3" w14:textId="77777777" w:rsidR="00CF184C" w:rsidRDefault="00CF184C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12:30 – 14:30 – Astro </w:t>
            </w:r>
          </w:p>
          <w:p w14:paraId="41DD8AC6" w14:textId="77777777" w:rsidR="00CF184C" w:rsidRDefault="00CF184C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  <w:p w14:paraId="0DC55D15" w14:textId="77777777" w:rsidR="00CF184C" w:rsidRDefault="00CF184C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Friday </w:t>
            </w:r>
          </w:p>
          <w:p w14:paraId="47E79255" w14:textId="7461DFA5" w:rsidR="00CF184C" w:rsidRPr="00337588" w:rsidRDefault="00CF184C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10:00 – 12:00 – Astro </w:t>
            </w:r>
          </w:p>
        </w:tc>
      </w:tr>
      <w:tr w:rsidR="00780B17" w14:paraId="4850164A" w14:textId="77777777" w:rsidTr="00780B17">
        <w:tc>
          <w:tcPr>
            <w:tcW w:w="3256" w:type="dxa"/>
          </w:tcPr>
          <w:p w14:paraId="19B81FFE" w14:textId="77777777" w:rsidR="00780B17" w:rsidRPr="00780B17" w:rsidRDefault="00780B17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780B1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Capacity permitted in any one </w:t>
            </w:r>
            <w:r w:rsidR="00CC7EB2">
              <w:rPr>
                <w:rFonts w:ascii="Arial" w:hAnsi="Arial" w:cs="Arial"/>
                <w:b/>
                <w:bCs/>
                <w:shd w:val="clear" w:color="auto" w:fill="FFFFFF"/>
              </w:rPr>
              <w:t>group</w:t>
            </w:r>
            <w:r w:rsidR="000B70EF">
              <w:rPr>
                <w:rFonts w:ascii="Arial" w:hAnsi="Arial" w:cs="Arial"/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5670" w:type="dxa"/>
          </w:tcPr>
          <w:p w14:paraId="48BCB867" w14:textId="77777777" w:rsidR="00CF184C" w:rsidRDefault="00CF184C" w:rsidP="00CF184C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C57BFF"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  <w:t>The club will adhere to any facility capacity restriction for the facilities being used.</w:t>
            </w:r>
          </w:p>
          <w:p w14:paraId="0AFB356B" w14:textId="77777777" w:rsidR="00CF184C" w:rsidRDefault="00CF184C" w:rsidP="00CF184C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  <w:p w14:paraId="11FE51D8" w14:textId="77777777" w:rsidR="00780B17" w:rsidRDefault="00CF184C" w:rsidP="00CF184C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870B3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 xml:space="preserve">•No limits on how many people can meet, and the 1-metre plus rule (social distancing) has been removed. </w:t>
            </w:r>
          </w:p>
          <w:p w14:paraId="47B00F84" w14:textId="37A6B86F" w:rsidR="00CF184C" w:rsidRPr="00CF184C" w:rsidRDefault="00CF184C" w:rsidP="00CF184C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</w:p>
        </w:tc>
      </w:tr>
      <w:tr w:rsidR="00CF184C" w14:paraId="39437F9F" w14:textId="77777777" w:rsidTr="00780B17">
        <w:tc>
          <w:tcPr>
            <w:tcW w:w="3256" w:type="dxa"/>
          </w:tcPr>
          <w:p w14:paraId="4373FED5" w14:textId="77777777" w:rsidR="00CF184C" w:rsidRPr="00780B17" w:rsidRDefault="00CF184C" w:rsidP="00CF184C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Facility Capacity</w:t>
            </w:r>
          </w:p>
        </w:tc>
        <w:tc>
          <w:tcPr>
            <w:tcW w:w="5670" w:type="dxa"/>
          </w:tcPr>
          <w:p w14:paraId="1A965CF9" w14:textId="77777777" w:rsidR="00CF184C" w:rsidRDefault="00CF184C" w:rsidP="00CF184C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C57BFF"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  <w:t>The club will adhere to any facility capacity restriction for the facilities being used.</w:t>
            </w:r>
          </w:p>
          <w:p w14:paraId="157981C5" w14:textId="77777777" w:rsidR="00CF184C" w:rsidRDefault="00CF184C" w:rsidP="00CF184C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  <w:p w14:paraId="717416B7" w14:textId="27EEB39A" w:rsidR="00CF184C" w:rsidRDefault="00CF184C" w:rsidP="00CF184C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60 per Astro pitch</w:t>
            </w:r>
          </w:p>
          <w:p w14:paraId="54040513" w14:textId="61A88F82" w:rsidR="00CF184C" w:rsidRPr="00337588" w:rsidRDefault="00CF184C" w:rsidP="00CF184C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</w:tc>
      </w:tr>
      <w:tr w:rsidR="00CF184C" w14:paraId="44ABC956" w14:textId="77777777" w:rsidTr="00780B17">
        <w:tc>
          <w:tcPr>
            <w:tcW w:w="3256" w:type="dxa"/>
          </w:tcPr>
          <w:p w14:paraId="6D83C8CE" w14:textId="77777777" w:rsidR="00CF184C" w:rsidRPr="00780B17" w:rsidRDefault="00CF184C" w:rsidP="00CF184C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NGB Phase of return to play these guidelines follow</w:t>
            </w:r>
          </w:p>
        </w:tc>
        <w:tc>
          <w:tcPr>
            <w:tcW w:w="5670" w:type="dxa"/>
          </w:tcPr>
          <w:p w14:paraId="2424B815" w14:textId="77777777" w:rsidR="00CF184C" w:rsidRDefault="00CF184C" w:rsidP="00CF184C">
            <w:pP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  <w:t>Re-starting grassroots football (Updated 16</w:t>
            </w:r>
            <w:r w:rsidRPr="00294EA8"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  <w:t xml:space="preserve"> July 2021) </w:t>
            </w:r>
            <w:hyperlink r:id="rId11" w:history="1">
              <w:r w:rsidRPr="0038695D">
                <w:rPr>
                  <w:rStyle w:val="Hyperlink"/>
                  <w:rFonts w:ascii="Arial" w:hAnsi="Arial" w:cs="Arial"/>
                  <w:i/>
                  <w:iCs/>
                  <w:shd w:val="clear" w:color="auto" w:fill="FFFFFF"/>
                </w:rPr>
                <w:t>https://www.thefa.com/news/2021/jul/16/20210716-non-elite-football-update-step-4-government-covid-19-roadmap</w:t>
              </w:r>
            </w:hyperlink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  <w:p w14:paraId="2FB6B899" w14:textId="77777777" w:rsidR="00CF184C" w:rsidRDefault="00CF184C" w:rsidP="00CF184C">
            <w:pPr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</w:pPr>
          </w:p>
          <w:p w14:paraId="0FD49D8D" w14:textId="77777777" w:rsidR="00CF184C" w:rsidRDefault="00CF184C" w:rsidP="00CF184C">
            <w:pPr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  <w:t>Guidance on COVID measures for grassroots sport (Updated 17</w:t>
            </w:r>
            <w:r w:rsidRPr="00294EA8"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  <w:t xml:space="preserve"> September 2021) </w:t>
            </w:r>
            <w:hyperlink r:id="rId12" w:anchor="participation" w:history="1">
              <w:r w:rsidRPr="0038695D">
                <w:rPr>
                  <w:rStyle w:val="Hyperlink"/>
                  <w:rFonts w:ascii="Arial" w:hAnsi="Arial" w:cs="Arial"/>
                  <w:i/>
                  <w:iCs/>
                  <w:shd w:val="clear" w:color="auto" w:fill="FFFFFF"/>
                </w:rPr>
                <w:t>https://www.gov.uk/government/publications/guidance-on-coronavirus-covid-19-measures-for-grassroots-sport-participants-providers-and-facility-operators/guidance-on-coronavirus-covid-19-measures-for-grassroots-sport-participants-providers-and-facility-operators#participation</w:t>
              </w:r>
            </w:hyperlink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  <w:p w14:paraId="7BA0034E" w14:textId="77777777" w:rsidR="00CF184C" w:rsidRPr="00FC04B7" w:rsidRDefault="00CF184C" w:rsidP="00CF184C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</w:pPr>
          </w:p>
        </w:tc>
      </w:tr>
      <w:tr w:rsidR="00CF184C" w14:paraId="549C9311" w14:textId="77777777" w:rsidTr="00780B17">
        <w:tc>
          <w:tcPr>
            <w:tcW w:w="3256" w:type="dxa"/>
          </w:tcPr>
          <w:p w14:paraId="0D57C7C7" w14:textId="77777777" w:rsidR="00CF184C" w:rsidRPr="00780B17" w:rsidRDefault="00CF184C" w:rsidP="00CF184C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lastRenderedPageBreak/>
              <w:t>NGB Specific instructions being followed</w:t>
            </w:r>
          </w:p>
        </w:tc>
        <w:tc>
          <w:tcPr>
            <w:tcW w:w="5670" w:type="dxa"/>
          </w:tcPr>
          <w:p w14:paraId="3E77CD98" w14:textId="77777777" w:rsidR="00CF184C" w:rsidRPr="00870B3B" w:rsidRDefault="00CF184C" w:rsidP="00CF184C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870B3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 xml:space="preserve">•Collecting details as a part of NHS Test and Trace is no longer required, however, QR codes will be displayed for members who wish to check in using the Test and Trace app. </w:t>
            </w:r>
          </w:p>
          <w:p w14:paraId="151716C4" w14:textId="77777777" w:rsidR="00CF184C" w:rsidRPr="00870B3B" w:rsidRDefault="00CF184C" w:rsidP="00CF184C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870B3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 xml:space="preserve">•No limits on how many people can meet, and the 1-metre plus rule (social distancing) has been removed. </w:t>
            </w:r>
          </w:p>
          <w:p w14:paraId="31D108D0" w14:textId="77777777" w:rsidR="00CF184C" w:rsidRPr="00870B3B" w:rsidRDefault="00CF184C" w:rsidP="00CF18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870B3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•Strictly no spitting whilst playing.</w:t>
            </w:r>
          </w:p>
          <w:p w14:paraId="3B4BE276" w14:textId="77777777" w:rsidR="00CF184C" w:rsidRPr="00870B3B" w:rsidRDefault="00CF184C" w:rsidP="00CF18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</w:p>
          <w:p w14:paraId="693BACF8" w14:textId="77777777" w:rsidR="00CF184C" w:rsidRPr="00870B3B" w:rsidRDefault="00CF184C" w:rsidP="00CF18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870B3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•Changing rooms can be used, but participants should use their own judgement and minimise use where possible to avoid close contact in a crowded area for a prolonged time.</w:t>
            </w:r>
          </w:p>
          <w:p w14:paraId="316799B6" w14:textId="77777777" w:rsidR="00CF184C" w:rsidRPr="00870B3B" w:rsidRDefault="00CF184C" w:rsidP="00CF184C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870B3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•Care should be taken on busy sites with limited access points to ensure safe play. Facilities should consider staggering start times and allowing cleaning time between change-overs.</w:t>
            </w:r>
          </w:p>
          <w:p w14:paraId="6E809901" w14:textId="77777777" w:rsidR="00CF184C" w:rsidRPr="00870B3B" w:rsidRDefault="00CF184C" w:rsidP="00CF18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870B3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•Individuals who are double-jabbed or under-18 no longer need to self-isolate after being identified as a close contact of a positive Covid-19 case, even if that person is within the same household. However, they are strongly advised to get their own free PCR test as soon as possible. If individuals conduct a PCR test and it comes back positive, they must follow the Government guidance on isolation irrespective of vaccination status.</w:t>
            </w:r>
          </w:p>
          <w:p w14:paraId="567ABCEA" w14:textId="77777777" w:rsidR="00CF184C" w:rsidRPr="00870B3B" w:rsidRDefault="00CF184C" w:rsidP="00CF18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</w:p>
          <w:p w14:paraId="3DAE3918" w14:textId="77777777" w:rsidR="00CF184C" w:rsidRDefault="00CF184C" w:rsidP="00CF18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870B3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•Face coverings no longer required by law, but recommended in crowded indoor settings and may be mandated by some organisations.</w:t>
            </w:r>
          </w:p>
          <w:p w14:paraId="5FD1309F" w14:textId="77777777" w:rsidR="00CF184C" w:rsidRDefault="00CF184C" w:rsidP="00CF18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</w:p>
          <w:p w14:paraId="77433AF8" w14:textId="77777777" w:rsidR="00CF184C" w:rsidRDefault="00CF184C" w:rsidP="00CF18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1101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•No capacity limits for spectators, but good practice is encouraged.</w:t>
            </w:r>
          </w:p>
          <w:p w14:paraId="70A06701" w14:textId="77101162" w:rsidR="00CF184C" w:rsidRPr="008E05E3" w:rsidRDefault="00CF184C" w:rsidP="00CF184C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CF184C" w14:paraId="15DF9BED" w14:textId="77777777" w:rsidTr="00780B17">
        <w:tc>
          <w:tcPr>
            <w:tcW w:w="3256" w:type="dxa"/>
          </w:tcPr>
          <w:p w14:paraId="15C2CDC4" w14:textId="77777777" w:rsidR="00CF184C" w:rsidRPr="00780B17" w:rsidRDefault="00CF184C" w:rsidP="00CF184C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5670" w:type="dxa"/>
          </w:tcPr>
          <w:p w14:paraId="6D5CA2D4" w14:textId="77777777" w:rsidR="00CF184C" w:rsidRPr="00337588" w:rsidRDefault="00CF184C" w:rsidP="00CF184C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</w:tc>
      </w:tr>
      <w:tr w:rsidR="00CF184C" w14:paraId="78F450D2" w14:textId="77777777" w:rsidTr="00780B17">
        <w:tc>
          <w:tcPr>
            <w:tcW w:w="3256" w:type="dxa"/>
          </w:tcPr>
          <w:p w14:paraId="3E6D7EC8" w14:textId="77777777" w:rsidR="00CF184C" w:rsidRPr="00780B17" w:rsidRDefault="00CF184C" w:rsidP="00CF184C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Equipment provision and use:</w:t>
            </w:r>
          </w:p>
        </w:tc>
        <w:tc>
          <w:tcPr>
            <w:tcW w:w="5670" w:type="dxa"/>
          </w:tcPr>
          <w:p w14:paraId="56FFD0DB" w14:textId="77777777" w:rsidR="00CF184C" w:rsidRDefault="00CF184C" w:rsidP="00CF184C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337588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•</w:t>
            </w: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No sharing of water bottles</w:t>
            </w:r>
          </w:p>
          <w:p w14:paraId="2EFC35DB" w14:textId="77777777" w:rsidR="00CF184C" w:rsidRPr="00955177" w:rsidRDefault="00CF184C" w:rsidP="00CF184C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  <w:p w14:paraId="1CAAD34D" w14:textId="77777777" w:rsidR="00CF184C" w:rsidRDefault="00CF184C" w:rsidP="00CF184C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•Footballs to be disinfected with wipes/spray before</w:t>
            </w: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, during and</w:t>
            </w: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after each session</w:t>
            </w:r>
          </w:p>
          <w:p w14:paraId="6078E20D" w14:textId="77777777" w:rsidR="00CF184C" w:rsidRPr="00955177" w:rsidRDefault="00CF184C" w:rsidP="00CF184C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  <w:p w14:paraId="5B6CD355" w14:textId="1884E597" w:rsidR="00CF184C" w:rsidRPr="00337588" w:rsidRDefault="00CF184C" w:rsidP="00CF184C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•Cones and other equipment will be disinfected with wipes/spray before and after session</w:t>
            </w:r>
          </w:p>
        </w:tc>
      </w:tr>
      <w:tr w:rsidR="00CF184C" w14:paraId="4AD8F3C5" w14:textId="77777777" w:rsidTr="00780B17">
        <w:tc>
          <w:tcPr>
            <w:tcW w:w="3256" w:type="dxa"/>
          </w:tcPr>
          <w:p w14:paraId="4FCD8C89" w14:textId="77777777" w:rsidR="00CF184C" w:rsidRPr="00780B17" w:rsidRDefault="00CF184C" w:rsidP="00CF184C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Equipment cleaning:</w:t>
            </w:r>
          </w:p>
        </w:tc>
        <w:tc>
          <w:tcPr>
            <w:tcW w:w="5670" w:type="dxa"/>
          </w:tcPr>
          <w:p w14:paraId="1B95548A" w14:textId="77777777" w:rsidR="00CF184C" w:rsidRPr="000B70EF" w:rsidRDefault="00CF184C" w:rsidP="00CF184C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All clubs will be provided with sanitising spray to be used to clean equipment before, during and after use. Club Covid-19 leads can request spray(s) from the shift managers in the Sports Training Village and when empty, can request a new supply.</w:t>
            </w:r>
          </w:p>
        </w:tc>
      </w:tr>
      <w:tr w:rsidR="00CF184C" w14:paraId="3EB6CDF9" w14:textId="77777777" w:rsidTr="00780B17">
        <w:tc>
          <w:tcPr>
            <w:tcW w:w="3256" w:type="dxa"/>
          </w:tcPr>
          <w:p w14:paraId="000CAAE8" w14:textId="77777777" w:rsidR="00CF184C" w:rsidRPr="00780B17" w:rsidRDefault="00CF184C" w:rsidP="00CF184C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5670" w:type="dxa"/>
          </w:tcPr>
          <w:p w14:paraId="01052DB3" w14:textId="77777777" w:rsidR="00CF184C" w:rsidRPr="001379DD" w:rsidRDefault="00CF184C" w:rsidP="00CF184C">
            <w:pPr>
              <w:jc w:val="both"/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</w:pPr>
          </w:p>
        </w:tc>
      </w:tr>
    </w:tbl>
    <w:p w14:paraId="06089575" w14:textId="77777777" w:rsidR="001C73A0" w:rsidRDefault="001C73A0" w:rsidP="00CC73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125A50B2" w14:textId="77777777" w:rsidR="001A28B0" w:rsidRPr="006C3DF9" w:rsidRDefault="006C3DF9" w:rsidP="00CC73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6C3DF9">
        <w:rPr>
          <w:rFonts w:ascii="Arial" w:hAnsi="Arial" w:cs="Arial"/>
          <w:b/>
          <w:bCs/>
          <w:color w:val="000000"/>
        </w:rPr>
        <w:t>Note</w:t>
      </w:r>
    </w:p>
    <w:p w14:paraId="2DD67011" w14:textId="77777777" w:rsidR="00AF0D75" w:rsidRDefault="006C3DF9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Should your NGB permit a change in return to play phase or you as a club wish to alter the way you deliver within the current phase, a new NOP must be submitted and approved prior to your group providing activity against the new regulations.</w:t>
      </w:r>
    </w:p>
    <w:p w14:paraId="169606E2" w14:textId="77777777" w:rsidR="001C73A0" w:rsidRDefault="001C73A0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492C340" w14:textId="77777777" w:rsidR="001C73A0" w:rsidRDefault="001C73A0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D593C19" w14:textId="77777777" w:rsidR="001C73A0" w:rsidRDefault="001C73A0" w:rsidP="00083C3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Link- Videos for all groups to watch and additional information</w:t>
      </w:r>
    </w:p>
    <w:p w14:paraId="436380B8" w14:textId="77777777" w:rsidR="001C73A0" w:rsidRDefault="001C73A0" w:rsidP="00083C3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B4DF36D" w14:textId="77777777" w:rsidR="001C73A0" w:rsidRDefault="00CF184C" w:rsidP="00083C37">
      <w:pPr>
        <w:spacing w:after="0" w:line="240" w:lineRule="auto"/>
        <w:jc w:val="both"/>
        <w:rPr>
          <w:rFonts w:ascii="Calibri" w:eastAsia="Calibri" w:hAnsi="Calibri" w:cs="Calibri"/>
          <w:lang w:eastAsia="en-GB"/>
        </w:rPr>
      </w:pPr>
      <w:hyperlink r:id="rId13" w:history="1">
        <w:r w:rsidR="001C73A0" w:rsidRPr="00853BC2">
          <w:rPr>
            <w:rStyle w:val="Hyperlink"/>
            <w:rFonts w:ascii="Calibri" w:eastAsia="Calibri" w:hAnsi="Calibri" w:cs="Calibri"/>
            <w:lang w:eastAsia="en-GB"/>
          </w:rPr>
          <w:t>https://www.teambath.com/about/reopening/</w:t>
        </w:r>
      </w:hyperlink>
    </w:p>
    <w:p w14:paraId="58807B9B" w14:textId="77777777" w:rsidR="001C73A0" w:rsidRDefault="001C73A0" w:rsidP="00083C37">
      <w:pPr>
        <w:spacing w:after="0" w:line="240" w:lineRule="auto"/>
        <w:jc w:val="both"/>
        <w:rPr>
          <w:rFonts w:ascii="Calibri" w:eastAsia="Calibri" w:hAnsi="Calibri" w:cs="Calibri"/>
          <w:lang w:eastAsia="en-GB"/>
        </w:rPr>
      </w:pPr>
    </w:p>
    <w:p w14:paraId="5412CF6F" w14:textId="77777777" w:rsidR="001C73A0" w:rsidRPr="001C73A0" w:rsidRDefault="001C73A0" w:rsidP="00083C3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1C73A0">
        <w:rPr>
          <w:rFonts w:ascii="Arial" w:eastAsia="Calibri" w:hAnsi="Arial" w:cs="Arial"/>
          <w:lang w:eastAsia="en-GB"/>
        </w:rPr>
        <w:t>Page contains videos for all customers, users of the gym and users of the pool</w:t>
      </w:r>
    </w:p>
    <w:sectPr w:rsidR="001C73A0" w:rsidRPr="001C73A0" w:rsidSect="001C73A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282"/>
    <w:multiLevelType w:val="hybridMultilevel"/>
    <w:tmpl w:val="C036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2212"/>
    <w:multiLevelType w:val="hybridMultilevel"/>
    <w:tmpl w:val="25AEC7BC"/>
    <w:lvl w:ilvl="0" w:tplc="0A4C4E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F3000"/>
    <w:multiLevelType w:val="hybridMultilevel"/>
    <w:tmpl w:val="49E07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D0"/>
    <w:rsid w:val="000207DE"/>
    <w:rsid w:val="00083C37"/>
    <w:rsid w:val="00096879"/>
    <w:rsid w:val="000B62D6"/>
    <w:rsid w:val="000B70EF"/>
    <w:rsid w:val="000E24B9"/>
    <w:rsid w:val="001379DD"/>
    <w:rsid w:val="0014505E"/>
    <w:rsid w:val="00155821"/>
    <w:rsid w:val="00180B36"/>
    <w:rsid w:val="001A28B0"/>
    <w:rsid w:val="001C73A0"/>
    <w:rsid w:val="001E7D64"/>
    <w:rsid w:val="00214E3B"/>
    <w:rsid w:val="002975D3"/>
    <w:rsid w:val="002A62A6"/>
    <w:rsid w:val="00334E43"/>
    <w:rsid w:val="00337588"/>
    <w:rsid w:val="00345561"/>
    <w:rsid w:val="004243FE"/>
    <w:rsid w:val="00444E21"/>
    <w:rsid w:val="00484332"/>
    <w:rsid w:val="004F0D27"/>
    <w:rsid w:val="0057235C"/>
    <w:rsid w:val="005A167D"/>
    <w:rsid w:val="005A70E8"/>
    <w:rsid w:val="005B2DCF"/>
    <w:rsid w:val="006436EC"/>
    <w:rsid w:val="00655F5C"/>
    <w:rsid w:val="006A1CF7"/>
    <w:rsid w:val="006B51FC"/>
    <w:rsid w:val="006C3DF9"/>
    <w:rsid w:val="006F1EF7"/>
    <w:rsid w:val="00705A7E"/>
    <w:rsid w:val="007433FF"/>
    <w:rsid w:val="00746F63"/>
    <w:rsid w:val="00774034"/>
    <w:rsid w:val="00780B17"/>
    <w:rsid w:val="007A209A"/>
    <w:rsid w:val="007E1CDD"/>
    <w:rsid w:val="008E05E3"/>
    <w:rsid w:val="008F4F2A"/>
    <w:rsid w:val="00914F01"/>
    <w:rsid w:val="009225D0"/>
    <w:rsid w:val="009E6D96"/>
    <w:rsid w:val="00A32A33"/>
    <w:rsid w:val="00A7583E"/>
    <w:rsid w:val="00AF0D75"/>
    <w:rsid w:val="00AF634A"/>
    <w:rsid w:val="00B57B69"/>
    <w:rsid w:val="00B85146"/>
    <w:rsid w:val="00CA3E0E"/>
    <w:rsid w:val="00CB46AA"/>
    <w:rsid w:val="00CC2F93"/>
    <w:rsid w:val="00CC7300"/>
    <w:rsid w:val="00CC7EB2"/>
    <w:rsid w:val="00CF184C"/>
    <w:rsid w:val="00D55620"/>
    <w:rsid w:val="00E24118"/>
    <w:rsid w:val="00E75C5F"/>
    <w:rsid w:val="00EA57C1"/>
    <w:rsid w:val="00F076C8"/>
    <w:rsid w:val="00F27112"/>
    <w:rsid w:val="00F4517E"/>
    <w:rsid w:val="00F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8A9C8"/>
  <w15:docId w15:val="{4B466521-F84C-4986-B2CF-88BF73BE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8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0B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9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9D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75C5F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  <w:style w:type="character" w:customStyle="1" w:styleId="normaltextrun">
    <w:name w:val="normaltextrun"/>
    <w:basedOn w:val="DefaultParagraphFont"/>
    <w:rsid w:val="00E75C5F"/>
  </w:style>
  <w:style w:type="character" w:customStyle="1" w:styleId="eop">
    <w:name w:val="eop"/>
    <w:basedOn w:val="DefaultParagraphFont"/>
    <w:rsid w:val="00E75C5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76C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C0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fa.com/about-football-association/covid-19" TargetMode="External"/><Relationship Id="rId13" Type="http://schemas.openxmlformats.org/officeDocument/2006/relationships/hyperlink" Target="https://www.teambath.com/about/reopenin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guidance-on-coronavirus-covid-19-measures-for-grassroots-sport-participants-providers-and-facility-operators/guidance-on-coronavirus-covid-19-measures-for-grassroots-sport-participants-providers-and-facility-operato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fa.com/news/2021/jul/16/20210716-non-elite-football-update-step-4-government-covid-19-roadma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vg23@bath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a770@bath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6D1C6C68DC94F8D581767CB29FD6F" ma:contentTypeVersion="4" ma:contentTypeDescription="Create a new document." ma:contentTypeScope="" ma:versionID="73b2e48d2d86b4a844ca4c0308e4c60c">
  <xsd:schema xmlns:xsd="http://www.w3.org/2001/XMLSchema" xmlns:xs="http://www.w3.org/2001/XMLSchema" xmlns:p="http://schemas.microsoft.com/office/2006/metadata/properties" xmlns:ns2="f46045ab-2eef-4381-8ece-5fc3d23f573f" targetNamespace="http://schemas.microsoft.com/office/2006/metadata/properties" ma:root="true" ma:fieldsID="2ea6be16ce74c9a45c0e34d12a100945" ns2:_="">
    <xsd:import namespace="f46045ab-2eef-4381-8ece-5fc3d23f5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045ab-2eef-4381-8ece-5fc3d23f5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C3115-0B64-4556-9BF1-152DE134B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045ab-2eef-4381-8ece-5fc3d23f5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DD4847-45DF-4A77-BE81-870CFBD25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2EEE5-D11B-42FD-89EB-86350A7EF1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Holmes</dc:creator>
  <cp:keywords/>
  <dc:description/>
  <cp:lastModifiedBy>Charlotte Greenlees</cp:lastModifiedBy>
  <cp:revision>9</cp:revision>
  <dcterms:created xsi:type="dcterms:W3CDTF">2021-03-24T11:46:00Z</dcterms:created>
  <dcterms:modified xsi:type="dcterms:W3CDTF">2021-10-02T15:07:00Z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0x0101004906D1C6C68DC94F8D581767CB29FD6F</vt:lpwstr>
  </property>
</Properties>
</file>