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D0D2" w14:textId="77777777" w:rsidR="001F12EB" w:rsidRPr="00C61CD3" w:rsidRDefault="00B33FB9" w:rsidP="00C61CD3">
      <w:pPr>
        <w:pStyle w:val="Caption"/>
        <w:rPr>
          <w:caps/>
          <w:sz w:val="36"/>
          <w:szCs w:val="36"/>
        </w:rPr>
      </w:pPr>
      <w:bookmarkStart w:id="0" w:name="_GoBack"/>
      <w:bookmarkEnd w:id="0"/>
      <w:r w:rsidRPr="00C61CD3">
        <w:rPr>
          <w:caps/>
          <w:noProof/>
          <w:sz w:val="36"/>
          <w:szCs w:val="36"/>
          <w:lang w:eastAsia="en-GB"/>
        </w:rPr>
        <w:drawing>
          <wp:anchor distT="0" distB="0" distL="114300" distR="114300" simplePos="0" relativeHeight="251659264" behindDoc="1" locked="0" layoutInCell="1" allowOverlap="1" wp14:anchorId="5DA097FE" wp14:editId="74F3E674">
            <wp:simplePos x="0" y="0"/>
            <wp:positionH relativeFrom="column">
              <wp:posOffset>8317230</wp:posOffset>
            </wp:positionH>
            <wp:positionV relativeFrom="paragraph">
              <wp:posOffset>-257810</wp:posOffset>
            </wp:positionV>
            <wp:extent cx="1711960" cy="608330"/>
            <wp:effectExtent l="0" t="0" r="2540" b="1270"/>
            <wp:wrapTight wrapText="bothSides">
              <wp:wrapPolygon edited="0">
                <wp:start x="0" y="0"/>
                <wp:lineTo x="0" y="20969"/>
                <wp:lineTo x="21392" y="20969"/>
                <wp:lineTo x="21392" y="0"/>
                <wp:lineTo x="0" y="0"/>
              </wp:wrapPolygon>
            </wp:wrapTight>
            <wp:docPr id="5" name="Picture 5" descr="U:\safety\MARKETING\Logos\Logo redrawn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fety\MARKETING\Logos\Logo redrawn gre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196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C47" w:rsidRPr="00C61CD3">
        <w:rPr>
          <w:caps/>
          <w:sz w:val="36"/>
          <w:szCs w:val="36"/>
        </w:rPr>
        <w:t>Risk Assessment Template</w:t>
      </w:r>
    </w:p>
    <w:p w14:paraId="2C120499" w14:textId="77777777" w:rsidR="00B65C47" w:rsidRDefault="00B65C47" w:rsidP="00B65C47"/>
    <w:p w14:paraId="4A47222B" w14:textId="77777777" w:rsidR="001A70CA" w:rsidRDefault="001A70CA" w:rsidP="001A70CA">
      <w:pPr>
        <w:ind w:left="567"/>
      </w:pPr>
    </w:p>
    <w:p w14:paraId="25F6BB7E" w14:textId="77777777" w:rsidR="00B65C47" w:rsidRDefault="001A70CA" w:rsidP="001A70CA">
      <w:pPr>
        <w:pStyle w:val="Caption"/>
        <w:ind w:left="567"/>
        <w:jc w:val="left"/>
      </w:pPr>
      <w:r>
        <w:t>Risk Matrix and Rating Guidance:</w:t>
      </w:r>
    </w:p>
    <w:p w14:paraId="05838B85" w14:textId="77777777" w:rsidR="00B65C47" w:rsidRDefault="00B65C47" w:rsidP="00476A5C">
      <w:pPr>
        <w:pStyle w:val="BodyTextIndent"/>
        <w:ind w:left="1276" w:firstLine="0"/>
        <w:jc w:val="left"/>
      </w:pPr>
    </w:p>
    <w:p w14:paraId="228C3061" w14:textId="77777777" w:rsidR="00B65C47" w:rsidRDefault="00B65C47" w:rsidP="00B65C47">
      <w:pPr>
        <w:pStyle w:val="BodyTextIndent"/>
        <w:ind w:left="567" w:firstLine="0"/>
        <w:jc w:val="left"/>
      </w:pPr>
      <w:r>
        <w:t>The assessor shall</w:t>
      </w:r>
      <w:r w:rsidR="001F12EB">
        <w:t xml:space="preserve"> assign values for the hazard severity </w:t>
      </w:r>
      <w:r w:rsidR="001F12EB" w:rsidRPr="0025144E">
        <w:rPr>
          <w:b/>
        </w:rPr>
        <w:t>(a)</w:t>
      </w:r>
      <w:r w:rsidR="001F12EB">
        <w:t xml:space="preserve"> and likelihood of occurrence </w:t>
      </w:r>
      <w:r w:rsidR="001F12EB" w:rsidRPr="0025144E">
        <w:rPr>
          <w:b/>
        </w:rPr>
        <w:t>(b)</w:t>
      </w:r>
      <w:r>
        <w:t xml:space="preserve"> (</w:t>
      </w:r>
      <w:r w:rsidR="001F12EB">
        <w:t>taking into account the frequency and duration of exposure) on a scale of 1 to 5, then multiply them together to give the rating band:</w:t>
      </w:r>
    </w:p>
    <w:p w14:paraId="7728C284" w14:textId="77777777" w:rsidR="00B65C47" w:rsidRPr="00476A5C" w:rsidRDefault="00B65C47" w:rsidP="00476A5C">
      <w:pPr>
        <w:pStyle w:val="BodyTextIndent"/>
        <w:ind w:left="1276" w:firstLine="0"/>
        <w:jc w:val="left"/>
      </w:pPr>
    </w:p>
    <w:p w14:paraId="71BB3484" w14:textId="77777777" w:rsidR="001F12EB" w:rsidRDefault="001F12EB">
      <w:pPr>
        <w:jc w:val="center"/>
        <w:rPr>
          <w:sz w:val="2"/>
        </w:rPr>
      </w:pPr>
    </w:p>
    <w:tbl>
      <w:tblPr>
        <w:tblW w:w="14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9"/>
        <w:gridCol w:w="5244"/>
      </w:tblGrid>
      <w:tr w:rsidR="001F12EB" w14:paraId="57850B3D" w14:textId="77777777" w:rsidTr="00B65C47">
        <w:trPr>
          <w:cantSplit/>
          <w:trHeight w:val="322"/>
          <w:jc w:val="center"/>
        </w:trPr>
        <w:tc>
          <w:tcPr>
            <w:tcW w:w="8799" w:type="dxa"/>
            <w:vMerge w:val="restart"/>
            <w:shd w:val="clear" w:color="auto" w:fill="E6E6E6"/>
            <w:vAlign w:val="center"/>
          </w:tcPr>
          <w:p w14:paraId="35DAA1D1" w14:textId="77777777" w:rsidR="001F12EB" w:rsidRDefault="001F12EB">
            <w:pPr>
              <w:pStyle w:val="Heading3"/>
              <w:rPr>
                <w:rFonts w:ascii="Arial" w:hAnsi="Arial" w:cs="Arial"/>
                <w:sz w:val="26"/>
              </w:rPr>
            </w:pPr>
            <w:r>
              <w:rPr>
                <w:rFonts w:ascii="Arial" w:hAnsi="Arial" w:cs="Arial"/>
                <w:sz w:val="26"/>
              </w:rPr>
              <w:t xml:space="preserve">Hazard Severity </w:t>
            </w:r>
            <w:r>
              <w:rPr>
                <w:rFonts w:ascii="Arial" w:hAnsi="Arial" w:cs="Arial"/>
                <w:sz w:val="34"/>
              </w:rPr>
              <w:t>(a)</w:t>
            </w:r>
          </w:p>
        </w:tc>
        <w:tc>
          <w:tcPr>
            <w:tcW w:w="5244" w:type="dxa"/>
            <w:vMerge w:val="restart"/>
            <w:shd w:val="clear" w:color="auto" w:fill="E6E6E6"/>
            <w:vAlign w:val="center"/>
          </w:tcPr>
          <w:p w14:paraId="1F7E9E21" w14:textId="77777777" w:rsidR="001F12EB" w:rsidRDefault="001F12EB">
            <w:pPr>
              <w:pStyle w:val="Heading4"/>
              <w:rPr>
                <w:rFonts w:ascii="Arial" w:hAnsi="Arial" w:cs="Arial"/>
                <w:b w:val="0"/>
                <w:bCs w:val="0"/>
                <w:sz w:val="28"/>
              </w:rPr>
            </w:pPr>
            <w:r>
              <w:rPr>
                <w:rFonts w:ascii="Arial" w:hAnsi="Arial" w:cs="Arial"/>
                <w:sz w:val="26"/>
              </w:rPr>
              <w:t xml:space="preserve">Likelihood of Occurrence </w:t>
            </w:r>
            <w:r>
              <w:rPr>
                <w:rFonts w:ascii="Arial" w:hAnsi="Arial" w:cs="Arial"/>
                <w:sz w:val="34"/>
              </w:rPr>
              <w:t>(b)</w:t>
            </w:r>
          </w:p>
        </w:tc>
      </w:tr>
      <w:tr w:rsidR="001F12EB" w14:paraId="79EB7C50" w14:textId="77777777" w:rsidTr="00B65C47">
        <w:trPr>
          <w:cantSplit/>
          <w:trHeight w:val="255"/>
          <w:jc w:val="center"/>
        </w:trPr>
        <w:tc>
          <w:tcPr>
            <w:tcW w:w="8799" w:type="dxa"/>
            <w:vMerge/>
            <w:shd w:val="clear" w:color="auto" w:fill="E6E6E6"/>
            <w:vAlign w:val="bottom"/>
          </w:tcPr>
          <w:p w14:paraId="260D064B" w14:textId="77777777" w:rsidR="001F12EB" w:rsidRDefault="001F12EB">
            <w:pPr>
              <w:rPr>
                <w:color w:val="000000"/>
              </w:rPr>
            </w:pPr>
          </w:p>
        </w:tc>
        <w:tc>
          <w:tcPr>
            <w:tcW w:w="5244" w:type="dxa"/>
            <w:vMerge/>
            <w:shd w:val="clear" w:color="auto" w:fill="E6E6E6"/>
            <w:vAlign w:val="bottom"/>
          </w:tcPr>
          <w:p w14:paraId="5CB72AA2" w14:textId="77777777" w:rsidR="001F12EB" w:rsidRDefault="001F12EB">
            <w:pPr>
              <w:rPr>
                <w:b/>
                <w:bCs/>
                <w:color w:val="000000"/>
              </w:rPr>
            </w:pPr>
          </w:p>
        </w:tc>
      </w:tr>
      <w:tr w:rsidR="001F12EB" w14:paraId="0400C1D6" w14:textId="77777777" w:rsidTr="00B65C47">
        <w:trPr>
          <w:cantSplit/>
          <w:trHeight w:val="1112"/>
          <w:jc w:val="center"/>
        </w:trPr>
        <w:tc>
          <w:tcPr>
            <w:tcW w:w="8799" w:type="dxa"/>
          </w:tcPr>
          <w:p w14:paraId="5A0D05BE" w14:textId="77777777" w:rsidR="001F12EB" w:rsidRDefault="001F12EB">
            <w:pPr>
              <w:pStyle w:val="Heading6"/>
              <w:tabs>
                <w:tab w:val="left" w:pos="1451"/>
              </w:tabs>
              <w:spacing w:before="100" w:after="40"/>
              <w:rPr>
                <w:rFonts w:ascii="Arial" w:hAnsi="Arial" w:cs="Arial"/>
                <w:sz w:val="22"/>
              </w:rPr>
            </w:pPr>
            <w:r>
              <w:rPr>
                <w:rFonts w:ascii="Arial" w:hAnsi="Arial" w:cs="Arial"/>
                <w:sz w:val="22"/>
              </w:rPr>
              <w:t xml:space="preserve">1 – Trivial </w:t>
            </w:r>
            <w:r>
              <w:rPr>
                <w:rFonts w:ascii="Arial" w:hAnsi="Arial" w:cs="Arial"/>
                <w:sz w:val="22"/>
              </w:rPr>
              <w:tab/>
            </w:r>
            <w:r>
              <w:rPr>
                <w:rFonts w:ascii="Arial" w:hAnsi="Arial" w:cs="Arial"/>
                <w:b w:val="0"/>
                <w:bCs w:val="0"/>
                <w:sz w:val="22"/>
              </w:rPr>
              <w:t>(</w:t>
            </w:r>
            <w:r w:rsidR="00822020">
              <w:rPr>
                <w:rFonts w:ascii="Arial" w:hAnsi="Arial" w:cs="Arial"/>
                <w:b w:val="0"/>
                <w:bCs w:val="0"/>
                <w:sz w:val="22"/>
              </w:rPr>
              <w:t>e.g.</w:t>
            </w:r>
            <w:r>
              <w:rPr>
                <w:rFonts w:ascii="Arial" w:hAnsi="Arial" w:cs="Arial"/>
                <w:b w:val="0"/>
                <w:bCs w:val="0"/>
                <w:sz w:val="22"/>
              </w:rPr>
              <w:t xml:space="preserve"> discomfort, slight bruising, self-help recovery)</w:t>
            </w:r>
          </w:p>
          <w:p w14:paraId="40A22D74" w14:textId="77777777" w:rsidR="001F12EB" w:rsidRDefault="001F12EB">
            <w:pPr>
              <w:tabs>
                <w:tab w:val="left" w:pos="1451"/>
              </w:tabs>
              <w:spacing w:after="40"/>
              <w:rPr>
                <w:b/>
                <w:bCs/>
                <w:color w:val="000000"/>
              </w:rPr>
            </w:pPr>
            <w:r>
              <w:rPr>
                <w:b/>
                <w:bCs/>
                <w:color w:val="000000"/>
                <w:szCs w:val="22"/>
              </w:rPr>
              <w:t xml:space="preserve">2 – Minor </w:t>
            </w:r>
            <w:r>
              <w:rPr>
                <w:b/>
                <w:bCs/>
                <w:color w:val="000000"/>
                <w:szCs w:val="22"/>
              </w:rPr>
              <w:tab/>
            </w:r>
            <w:r>
              <w:rPr>
                <w:color w:val="000000"/>
                <w:szCs w:val="22"/>
              </w:rPr>
              <w:t>(</w:t>
            </w:r>
            <w:r w:rsidR="00822020">
              <w:rPr>
                <w:color w:val="000000"/>
                <w:szCs w:val="22"/>
              </w:rPr>
              <w:t>e.g.</w:t>
            </w:r>
            <w:r>
              <w:rPr>
                <w:color w:val="000000"/>
                <w:szCs w:val="22"/>
              </w:rPr>
              <w:t xml:space="preserve"> small cut, abrasion, basic first aid need)</w:t>
            </w:r>
          </w:p>
          <w:p w14:paraId="28B69668" w14:textId="77777777" w:rsidR="001F12EB" w:rsidRDefault="001F12EB">
            <w:pPr>
              <w:tabs>
                <w:tab w:val="left" w:pos="1451"/>
              </w:tabs>
              <w:spacing w:after="40"/>
              <w:rPr>
                <w:b/>
                <w:bCs/>
                <w:color w:val="000000"/>
              </w:rPr>
            </w:pPr>
            <w:r>
              <w:rPr>
                <w:b/>
                <w:bCs/>
                <w:color w:val="000000"/>
                <w:szCs w:val="22"/>
              </w:rPr>
              <w:t xml:space="preserve">3 – Moderate </w:t>
            </w:r>
            <w:r>
              <w:rPr>
                <w:b/>
                <w:bCs/>
                <w:color w:val="000000"/>
                <w:szCs w:val="22"/>
              </w:rPr>
              <w:tab/>
            </w:r>
            <w:r>
              <w:rPr>
                <w:color w:val="000000"/>
                <w:szCs w:val="22"/>
              </w:rPr>
              <w:t>(</w:t>
            </w:r>
            <w:r w:rsidR="00822020">
              <w:rPr>
                <w:color w:val="000000"/>
                <w:szCs w:val="22"/>
              </w:rPr>
              <w:t>e.g.</w:t>
            </w:r>
            <w:r>
              <w:rPr>
                <w:color w:val="000000"/>
                <w:szCs w:val="22"/>
              </w:rPr>
              <w:t xml:space="preserve"> strain, sprain, incapacitation &gt; 3 days)</w:t>
            </w:r>
          </w:p>
          <w:p w14:paraId="7FB4D065" w14:textId="77777777" w:rsidR="001F12EB" w:rsidRDefault="001F12EB">
            <w:pPr>
              <w:tabs>
                <w:tab w:val="left" w:pos="1451"/>
              </w:tabs>
              <w:spacing w:after="40"/>
              <w:rPr>
                <w:b/>
                <w:bCs/>
                <w:color w:val="000000"/>
              </w:rPr>
            </w:pPr>
            <w:r>
              <w:rPr>
                <w:b/>
                <w:bCs/>
                <w:color w:val="000000"/>
                <w:szCs w:val="22"/>
              </w:rPr>
              <w:t xml:space="preserve">4 – Serious </w:t>
            </w:r>
            <w:r>
              <w:rPr>
                <w:b/>
                <w:bCs/>
                <w:color w:val="000000"/>
                <w:szCs w:val="22"/>
              </w:rPr>
              <w:tab/>
            </w:r>
            <w:r>
              <w:rPr>
                <w:color w:val="000000"/>
                <w:szCs w:val="22"/>
              </w:rPr>
              <w:t>(</w:t>
            </w:r>
            <w:r w:rsidR="00822020">
              <w:rPr>
                <w:color w:val="000000"/>
                <w:szCs w:val="22"/>
              </w:rPr>
              <w:t>e.g.</w:t>
            </w:r>
            <w:r>
              <w:rPr>
                <w:color w:val="000000"/>
                <w:szCs w:val="22"/>
              </w:rPr>
              <w:t xml:space="preserve"> fracture, hospitalisation &gt;24 hrs, incapacitation &gt;4 weeks)</w:t>
            </w:r>
          </w:p>
          <w:p w14:paraId="56ABB0DF" w14:textId="77777777" w:rsidR="001F12EB" w:rsidRDefault="001F12EB">
            <w:pPr>
              <w:tabs>
                <w:tab w:val="left" w:pos="1451"/>
              </w:tabs>
            </w:pPr>
            <w:r>
              <w:rPr>
                <w:b/>
                <w:bCs/>
                <w:color w:val="000000"/>
                <w:szCs w:val="22"/>
              </w:rPr>
              <w:t>5 – Fatal</w:t>
            </w:r>
            <w:r>
              <w:rPr>
                <w:b/>
                <w:bCs/>
                <w:color w:val="000000"/>
                <w:szCs w:val="22"/>
              </w:rPr>
              <w:tab/>
            </w:r>
            <w:r>
              <w:rPr>
                <w:color w:val="000000"/>
                <w:szCs w:val="22"/>
              </w:rPr>
              <w:t>(single or multiple)</w:t>
            </w:r>
          </w:p>
        </w:tc>
        <w:tc>
          <w:tcPr>
            <w:tcW w:w="5244" w:type="dxa"/>
          </w:tcPr>
          <w:p w14:paraId="13AD305C" w14:textId="77777777" w:rsidR="001F12EB" w:rsidRDefault="001F12EB">
            <w:pPr>
              <w:tabs>
                <w:tab w:val="left" w:pos="1593"/>
              </w:tabs>
              <w:spacing w:before="100" w:after="40"/>
              <w:rPr>
                <w:color w:val="000000"/>
              </w:rPr>
            </w:pPr>
            <w:r>
              <w:rPr>
                <w:b/>
                <w:bCs/>
                <w:color w:val="000000"/>
                <w:szCs w:val="22"/>
              </w:rPr>
              <w:t xml:space="preserve">1 – Remote </w:t>
            </w:r>
            <w:r>
              <w:rPr>
                <w:b/>
                <w:bCs/>
                <w:color w:val="000000"/>
                <w:szCs w:val="22"/>
              </w:rPr>
              <w:tab/>
            </w:r>
            <w:r>
              <w:rPr>
                <w:color w:val="000000"/>
                <w:szCs w:val="22"/>
              </w:rPr>
              <w:t>(almost never)</w:t>
            </w:r>
          </w:p>
          <w:p w14:paraId="7624E8A0" w14:textId="77777777" w:rsidR="001F12EB" w:rsidRDefault="001F12EB">
            <w:pPr>
              <w:tabs>
                <w:tab w:val="left" w:pos="1593"/>
              </w:tabs>
              <w:spacing w:after="40"/>
              <w:rPr>
                <w:color w:val="000000"/>
              </w:rPr>
            </w:pPr>
            <w:r>
              <w:rPr>
                <w:b/>
                <w:bCs/>
                <w:color w:val="000000"/>
                <w:szCs w:val="22"/>
              </w:rPr>
              <w:t xml:space="preserve">2 – Unlikely </w:t>
            </w:r>
            <w:r>
              <w:rPr>
                <w:b/>
                <w:bCs/>
                <w:color w:val="000000"/>
                <w:szCs w:val="22"/>
              </w:rPr>
              <w:tab/>
            </w:r>
            <w:r>
              <w:rPr>
                <w:color w:val="000000"/>
                <w:szCs w:val="22"/>
              </w:rPr>
              <w:t>(occurs rarely)</w:t>
            </w:r>
          </w:p>
          <w:p w14:paraId="00FD2C9A" w14:textId="77777777" w:rsidR="001F12EB" w:rsidRDefault="001F12EB">
            <w:pPr>
              <w:tabs>
                <w:tab w:val="left" w:pos="1593"/>
              </w:tabs>
              <w:spacing w:after="40"/>
              <w:rPr>
                <w:b/>
                <w:bCs/>
                <w:color w:val="000000"/>
              </w:rPr>
            </w:pPr>
            <w:r>
              <w:rPr>
                <w:b/>
                <w:bCs/>
                <w:color w:val="000000"/>
                <w:szCs w:val="22"/>
              </w:rPr>
              <w:t xml:space="preserve">3 – Possible </w:t>
            </w:r>
            <w:r>
              <w:rPr>
                <w:b/>
                <w:bCs/>
                <w:color w:val="000000"/>
                <w:szCs w:val="22"/>
              </w:rPr>
              <w:tab/>
            </w:r>
            <w:r>
              <w:rPr>
                <w:color w:val="000000"/>
                <w:szCs w:val="22"/>
              </w:rPr>
              <w:t>(could occur, but uncommon)</w:t>
            </w:r>
          </w:p>
          <w:p w14:paraId="0BA4C7C5" w14:textId="77777777" w:rsidR="001F12EB" w:rsidRDefault="001F12EB">
            <w:pPr>
              <w:tabs>
                <w:tab w:val="left" w:pos="1593"/>
              </w:tabs>
              <w:spacing w:after="40"/>
              <w:rPr>
                <w:color w:val="000000"/>
              </w:rPr>
            </w:pPr>
            <w:r>
              <w:rPr>
                <w:b/>
                <w:bCs/>
                <w:color w:val="000000"/>
                <w:szCs w:val="22"/>
              </w:rPr>
              <w:t xml:space="preserve">4 – Likely  </w:t>
            </w:r>
            <w:r>
              <w:rPr>
                <w:b/>
                <w:bCs/>
                <w:color w:val="000000"/>
                <w:szCs w:val="22"/>
              </w:rPr>
              <w:tab/>
            </w:r>
            <w:r>
              <w:rPr>
                <w:color w:val="000000"/>
                <w:szCs w:val="22"/>
              </w:rPr>
              <w:t>(recurrent but not frequent)</w:t>
            </w:r>
          </w:p>
          <w:p w14:paraId="4B909068" w14:textId="77777777" w:rsidR="001F12EB" w:rsidRPr="00E27347" w:rsidRDefault="001F12EB" w:rsidP="00E27347">
            <w:pPr>
              <w:tabs>
                <w:tab w:val="left" w:pos="1593"/>
              </w:tabs>
              <w:spacing w:after="240"/>
              <w:rPr>
                <w:b/>
                <w:bCs/>
                <w:color w:val="000000"/>
              </w:rPr>
            </w:pPr>
            <w:r>
              <w:rPr>
                <w:b/>
                <w:bCs/>
                <w:color w:val="000000"/>
                <w:szCs w:val="22"/>
              </w:rPr>
              <w:t xml:space="preserve">5 – Very likely </w:t>
            </w:r>
            <w:r>
              <w:rPr>
                <w:b/>
                <w:bCs/>
                <w:color w:val="000000"/>
                <w:szCs w:val="22"/>
              </w:rPr>
              <w:tab/>
            </w:r>
            <w:r>
              <w:rPr>
                <w:color w:val="000000"/>
                <w:szCs w:val="22"/>
              </w:rPr>
              <w:t>(occurs frequently)</w:t>
            </w:r>
          </w:p>
        </w:tc>
      </w:tr>
    </w:tbl>
    <w:p w14:paraId="2C18D4A8" w14:textId="77777777" w:rsidR="001F12EB" w:rsidRDefault="001F12EB">
      <w:pPr>
        <w:rPr>
          <w:color w:val="FFFFFF"/>
          <w:sz w:val="18"/>
          <w:szCs w:val="22"/>
        </w:rPr>
      </w:pPr>
    </w:p>
    <w:p w14:paraId="4FA3076C" w14:textId="77777777" w:rsidR="001F12EB" w:rsidRDefault="001F12EB">
      <w:pPr>
        <w:rPr>
          <w:color w:val="FFFFFF"/>
          <w:sz w:val="4"/>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8"/>
        <w:gridCol w:w="7087"/>
      </w:tblGrid>
      <w:tr w:rsidR="00476A5C" w14:paraId="404934C8" w14:textId="77777777" w:rsidTr="00810FBD">
        <w:trPr>
          <w:jc w:val="center"/>
        </w:trPr>
        <w:tc>
          <w:tcPr>
            <w:tcW w:w="6648" w:type="dxa"/>
          </w:tcPr>
          <w:p w14:paraId="3C60A4A2" w14:textId="77777777" w:rsidR="00476A5C" w:rsidRDefault="00476A5C" w:rsidP="00476A5C">
            <w:pPr>
              <w:pStyle w:val="BodyTextIndent2"/>
              <w:ind w:right="507" w:firstLine="0"/>
            </w:pPr>
          </w:p>
          <w:p w14:paraId="6298B1FE" w14:textId="77777777" w:rsidR="00B65C47" w:rsidRDefault="00B65C47" w:rsidP="00476A5C">
            <w:pPr>
              <w:pStyle w:val="BodyTextIndent2"/>
              <w:ind w:right="507" w:firstLine="0"/>
            </w:pPr>
          </w:p>
        </w:tc>
        <w:tc>
          <w:tcPr>
            <w:tcW w:w="7087" w:type="dxa"/>
          </w:tcPr>
          <w:p w14:paraId="16F140A2" w14:textId="77777777" w:rsidR="00476A5C" w:rsidRDefault="00476A5C" w:rsidP="00476A5C">
            <w:pPr>
              <w:pStyle w:val="BodyTextIndent2"/>
              <w:ind w:right="507" w:firstLine="0"/>
            </w:pPr>
          </w:p>
        </w:tc>
      </w:tr>
    </w:tbl>
    <w:p w14:paraId="537AC3C2" w14:textId="77777777" w:rsidR="001F12EB" w:rsidRDefault="001F12EB">
      <w:pPr>
        <w:rPr>
          <w:sz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989"/>
        <w:gridCol w:w="987"/>
        <w:gridCol w:w="1283"/>
        <w:gridCol w:w="1126"/>
        <w:gridCol w:w="848"/>
        <w:gridCol w:w="687"/>
        <w:gridCol w:w="1956"/>
        <w:gridCol w:w="2497"/>
        <w:gridCol w:w="2949"/>
      </w:tblGrid>
      <w:tr w:rsidR="00B65C47" w:rsidRPr="00B65C47" w14:paraId="33854DB2" w14:textId="77777777" w:rsidTr="00C61CD3">
        <w:tc>
          <w:tcPr>
            <w:tcW w:w="7088" w:type="dxa"/>
            <w:gridSpan w:val="6"/>
            <w:tcBorders>
              <w:bottom w:val="single" w:sz="24" w:space="0" w:color="auto"/>
              <w:right w:val="single" w:sz="4" w:space="0" w:color="auto"/>
            </w:tcBorders>
            <w:shd w:val="clear" w:color="auto" w:fill="auto"/>
          </w:tcPr>
          <w:p w14:paraId="27B4C0EB" w14:textId="77777777" w:rsidR="00B65C47" w:rsidRPr="00B65C47" w:rsidRDefault="00B65C47" w:rsidP="00B65C47">
            <w:pPr>
              <w:tabs>
                <w:tab w:val="left" w:pos="8755"/>
              </w:tabs>
              <w:spacing w:before="60" w:after="60"/>
              <w:jc w:val="center"/>
              <w:rPr>
                <w:b/>
                <w:bCs/>
                <w:color w:val="000000"/>
                <w:sz w:val="28"/>
                <w:szCs w:val="28"/>
              </w:rPr>
            </w:pPr>
            <w:r w:rsidRPr="00B65C47">
              <w:rPr>
                <w:b/>
                <w:bCs/>
                <w:color w:val="000000"/>
                <w:sz w:val="28"/>
                <w:szCs w:val="28"/>
              </w:rPr>
              <w:t>Risk Assessment Matrix</w:t>
            </w:r>
          </w:p>
        </w:tc>
        <w:tc>
          <w:tcPr>
            <w:tcW w:w="708" w:type="dxa"/>
            <w:tcBorders>
              <w:top w:val="nil"/>
              <w:left w:val="single" w:sz="4" w:space="0" w:color="auto"/>
              <w:bottom w:val="nil"/>
              <w:right w:val="single" w:sz="4" w:space="0" w:color="auto"/>
            </w:tcBorders>
            <w:shd w:val="clear" w:color="auto" w:fill="auto"/>
          </w:tcPr>
          <w:p w14:paraId="5C59D03C" w14:textId="77777777" w:rsidR="00B65C47" w:rsidRPr="00B65C47" w:rsidRDefault="00B65C47" w:rsidP="00B65C47">
            <w:pPr>
              <w:tabs>
                <w:tab w:val="left" w:pos="8755"/>
              </w:tabs>
              <w:spacing w:before="60" w:after="60"/>
              <w:rPr>
                <w:b/>
                <w:bCs/>
                <w:color w:val="000000"/>
                <w:szCs w:val="22"/>
              </w:rPr>
            </w:pPr>
          </w:p>
        </w:tc>
        <w:tc>
          <w:tcPr>
            <w:tcW w:w="7567" w:type="dxa"/>
            <w:gridSpan w:val="3"/>
            <w:tcBorders>
              <w:left w:val="single" w:sz="4" w:space="0" w:color="auto"/>
              <w:bottom w:val="single" w:sz="24" w:space="0" w:color="auto"/>
            </w:tcBorders>
            <w:shd w:val="clear" w:color="auto" w:fill="auto"/>
          </w:tcPr>
          <w:p w14:paraId="7C9677F8" w14:textId="77777777" w:rsidR="00B65C47" w:rsidRPr="00B65C47" w:rsidRDefault="00B65C47" w:rsidP="00B65C47">
            <w:pPr>
              <w:tabs>
                <w:tab w:val="left" w:pos="8755"/>
              </w:tabs>
              <w:spacing w:before="60" w:after="60"/>
              <w:jc w:val="center"/>
              <w:rPr>
                <w:b/>
                <w:bCs/>
                <w:color w:val="000000"/>
                <w:szCs w:val="22"/>
              </w:rPr>
            </w:pPr>
            <w:r w:rsidRPr="00B65C47">
              <w:rPr>
                <w:b/>
                <w:sz w:val="28"/>
              </w:rPr>
              <w:t>Risk Rating Bands  (</w:t>
            </w:r>
            <w:r w:rsidRPr="00B65C47">
              <w:rPr>
                <w:b/>
                <w:color w:val="FF00FF"/>
                <w:sz w:val="28"/>
              </w:rPr>
              <w:t>A</w:t>
            </w:r>
            <w:r w:rsidRPr="00B65C47">
              <w:rPr>
                <w:b/>
                <w:sz w:val="28"/>
              </w:rPr>
              <w:t xml:space="preserve"> x </w:t>
            </w:r>
            <w:r w:rsidRPr="00B65C47">
              <w:rPr>
                <w:b/>
                <w:color w:val="FF00FF"/>
                <w:sz w:val="28"/>
              </w:rPr>
              <w:t>B</w:t>
            </w:r>
            <w:r w:rsidRPr="00B65C47">
              <w:rPr>
                <w:b/>
                <w:sz w:val="28"/>
              </w:rPr>
              <w:t>)</w:t>
            </w:r>
          </w:p>
        </w:tc>
      </w:tr>
      <w:tr w:rsidR="00B65C47" w:rsidRPr="00B65C47" w14:paraId="415C538D" w14:textId="77777777" w:rsidTr="00C61CD3">
        <w:tc>
          <w:tcPr>
            <w:tcW w:w="1843" w:type="dxa"/>
            <w:tcBorders>
              <w:top w:val="single" w:sz="24" w:space="0" w:color="auto"/>
              <w:left w:val="single" w:sz="24" w:space="0" w:color="auto"/>
              <w:bottom w:val="single" w:sz="4" w:space="0" w:color="auto"/>
              <w:right w:val="single" w:sz="4" w:space="0" w:color="auto"/>
            </w:tcBorders>
            <w:shd w:val="clear" w:color="auto" w:fill="auto"/>
            <w:vAlign w:val="center"/>
          </w:tcPr>
          <w:p w14:paraId="1C026F05" w14:textId="77777777" w:rsidR="00B65C47" w:rsidRPr="00B65C47" w:rsidRDefault="00B65C47" w:rsidP="00B65C47">
            <w:pPr>
              <w:rPr>
                <w:b/>
                <w:noProof/>
                <w:sz w:val="24"/>
                <w:lang w:eastAsia="en-GB"/>
              </w:rPr>
            </w:pPr>
            <w:r w:rsidRPr="00B65C47">
              <w:rPr>
                <w:b/>
                <w:noProof/>
                <w:sz w:val="24"/>
                <w:lang w:eastAsia="en-GB"/>
              </w:rPr>
              <w:t>(</w:t>
            </w:r>
            <w:r w:rsidRPr="00B65C47">
              <w:rPr>
                <w:b/>
                <w:noProof/>
                <w:color w:val="FF00FF"/>
                <w:sz w:val="24"/>
                <w:lang w:eastAsia="en-GB"/>
              </w:rPr>
              <w:t>B</w:t>
            </w:r>
            <w:r w:rsidRPr="00B65C47">
              <w:rPr>
                <w:b/>
                <w:noProof/>
                <w:sz w:val="24"/>
                <w:lang w:eastAsia="en-GB"/>
              </w:rPr>
              <w:t>)</w:t>
            </w:r>
            <w:r w:rsidRPr="00B65C47">
              <w:rPr>
                <w:b/>
                <w:noProof/>
                <w:sz w:val="24"/>
                <w:lang w:eastAsia="en-GB"/>
              </w:rPr>
              <w:sym w:font="Wingdings 3" w:char="F0DC"/>
            </w:r>
            <w:r w:rsidRPr="00B65C47">
              <w:rPr>
                <w:b/>
                <w:noProof/>
                <w:sz w:val="24"/>
                <w:lang w:eastAsia="en-GB"/>
              </w:rPr>
              <w:t xml:space="preserve">       (</w:t>
            </w:r>
            <w:r w:rsidRPr="00B65C47">
              <w:rPr>
                <w:b/>
                <w:noProof/>
                <w:color w:val="FF00FF"/>
                <w:sz w:val="24"/>
                <w:lang w:eastAsia="en-GB"/>
              </w:rPr>
              <w:t>A</w:t>
            </w:r>
            <w:r w:rsidRPr="00B65C47">
              <w:rPr>
                <w:b/>
                <w:noProof/>
                <w:sz w:val="24"/>
                <w:lang w:eastAsia="en-GB"/>
              </w:rPr>
              <w:t>)</w:t>
            </w:r>
            <w:r w:rsidRPr="00B65C47">
              <w:rPr>
                <w:b/>
                <w:noProof/>
                <w:sz w:val="24"/>
                <w:lang w:eastAsia="en-GB"/>
              </w:rPr>
              <w:sym w:font="Wingdings 3" w:char="F0DA"/>
            </w:r>
          </w:p>
        </w:tc>
        <w:tc>
          <w:tcPr>
            <w:tcW w:w="992" w:type="dxa"/>
            <w:tcBorders>
              <w:top w:val="single" w:sz="24" w:space="0" w:color="auto"/>
              <w:left w:val="single" w:sz="4" w:space="0" w:color="auto"/>
              <w:bottom w:val="single" w:sz="24" w:space="0" w:color="auto"/>
              <w:right w:val="single" w:sz="4" w:space="0" w:color="auto"/>
            </w:tcBorders>
            <w:shd w:val="clear" w:color="auto" w:fill="auto"/>
            <w:vAlign w:val="center"/>
          </w:tcPr>
          <w:p w14:paraId="2469E5FD" w14:textId="77777777" w:rsidR="00B65C47" w:rsidRPr="00B65C47" w:rsidRDefault="00B65C47" w:rsidP="00B65C47">
            <w:pPr>
              <w:jc w:val="center"/>
              <w:rPr>
                <w:b/>
                <w:bCs/>
                <w:sz w:val="24"/>
              </w:rPr>
            </w:pPr>
            <w:r w:rsidRPr="00B65C47">
              <w:rPr>
                <w:b/>
                <w:bCs/>
                <w:sz w:val="24"/>
              </w:rPr>
              <w:t>Trivial</w:t>
            </w:r>
          </w:p>
        </w:tc>
        <w:tc>
          <w:tcPr>
            <w:tcW w:w="992" w:type="dxa"/>
            <w:tcBorders>
              <w:top w:val="single" w:sz="24" w:space="0" w:color="auto"/>
              <w:left w:val="single" w:sz="4" w:space="0" w:color="auto"/>
              <w:bottom w:val="single" w:sz="24" w:space="0" w:color="auto"/>
              <w:right w:val="single" w:sz="4" w:space="0" w:color="auto"/>
            </w:tcBorders>
            <w:shd w:val="clear" w:color="auto" w:fill="auto"/>
            <w:vAlign w:val="center"/>
          </w:tcPr>
          <w:p w14:paraId="0DA8E637" w14:textId="77777777" w:rsidR="00B65C47" w:rsidRPr="00B65C47" w:rsidRDefault="00B65C47" w:rsidP="00B65C47">
            <w:pPr>
              <w:jc w:val="center"/>
              <w:rPr>
                <w:b/>
                <w:bCs/>
                <w:sz w:val="24"/>
              </w:rPr>
            </w:pPr>
            <w:r w:rsidRPr="00B65C47">
              <w:rPr>
                <w:b/>
                <w:bCs/>
                <w:sz w:val="24"/>
              </w:rPr>
              <w:t>Minor</w:t>
            </w:r>
          </w:p>
        </w:tc>
        <w:tc>
          <w:tcPr>
            <w:tcW w:w="1283" w:type="dxa"/>
            <w:tcBorders>
              <w:top w:val="single" w:sz="24" w:space="0" w:color="auto"/>
              <w:left w:val="single" w:sz="4" w:space="0" w:color="auto"/>
              <w:bottom w:val="single" w:sz="24" w:space="0" w:color="auto"/>
              <w:right w:val="single" w:sz="4" w:space="0" w:color="auto"/>
            </w:tcBorders>
            <w:shd w:val="clear" w:color="auto" w:fill="auto"/>
            <w:vAlign w:val="center"/>
          </w:tcPr>
          <w:p w14:paraId="23949483" w14:textId="77777777" w:rsidR="00B65C47" w:rsidRPr="00B65C47" w:rsidRDefault="00B65C47" w:rsidP="00B65C47">
            <w:pPr>
              <w:jc w:val="center"/>
              <w:rPr>
                <w:b/>
                <w:bCs/>
                <w:sz w:val="24"/>
              </w:rPr>
            </w:pPr>
            <w:r w:rsidRPr="00B65C47">
              <w:rPr>
                <w:b/>
                <w:bCs/>
                <w:sz w:val="24"/>
              </w:rPr>
              <w:t>Moderate</w:t>
            </w:r>
          </w:p>
        </w:tc>
        <w:tc>
          <w:tcPr>
            <w:tcW w:w="1127" w:type="dxa"/>
            <w:tcBorders>
              <w:top w:val="single" w:sz="24" w:space="0" w:color="auto"/>
              <w:left w:val="single" w:sz="4" w:space="0" w:color="auto"/>
              <w:bottom w:val="single" w:sz="24" w:space="0" w:color="auto"/>
              <w:right w:val="single" w:sz="4" w:space="0" w:color="auto"/>
            </w:tcBorders>
            <w:shd w:val="clear" w:color="auto" w:fill="auto"/>
            <w:vAlign w:val="center"/>
          </w:tcPr>
          <w:p w14:paraId="161238D7" w14:textId="77777777" w:rsidR="00B65C47" w:rsidRPr="00B65C47" w:rsidRDefault="00B65C47" w:rsidP="00B65C47">
            <w:pPr>
              <w:jc w:val="center"/>
              <w:rPr>
                <w:b/>
                <w:bCs/>
                <w:sz w:val="24"/>
              </w:rPr>
            </w:pPr>
            <w:r w:rsidRPr="00B65C47">
              <w:rPr>
                <w:b/>
                <w:bCs/>
                <w:sz w:val="24"/>
              </w:rPr>
              <w:t>Serious</w:t>
            </w:r>
          </w:p>
        </w:tc>
        <w:tc>
          <w:tcPr>
            <w:tcW w:w="851" w:type="dxa"/>
            <w:tcBorders>
              <w:top w:val="single" w:sz="24" w:space="0" w:color="auto"/>
              <w:left w:val="single" w:sz="4" w:space="0" w:color="auto"/>
              <w:bottom w:val="single" w:sz="24" w:space="0" w:color="auto"/>
              <w:right w:val="single" w:sz="24" w:space="0" w:color="auto"/>
            </w:tcBorders>
            <w:shd w:val="clear" w:color="auto" w:fill="auto"/>
            <w:vAlign w:val="center"/>
          </w:tcPr>
          <w:p w14:paraId="541B3C03" w14:textId="77777777" w:rsidR="00B65C47" w:rsidRPr="00B65C47" w:rsidRDefault="00B65C47" w:rsidP="00B65C47">
            <w:pPr>
              <w:jc w:val="center"/>
              <w:rPr>
                <w:sz w:val="24"/>
              </w:rPr>
            </w:pPr>
            <w:r w:rsidRPr="00B65C47">
              <w:rPr>
                <w:b/>
                <w:bCs/>
                <w:sz w:val="24"/>
              </w:rPr>
              <w:t>Fatal</w:t>
            </w:r>
          </w:p>
        </w:tc>
        <w:tc>
          <w:tcPr>
            <w:tcW w:w="708" w:type="dxa"/>
            <w:tcBorders>
              <w:top w:val="nil"/>
              <w:left w:val="single" w:sz="24" w:space="0" w:color="auto"/>
              <w:bottom w:val="nil"/>
              <w:right w:val="single" w:sz="24" w:space="0" w:color="auto"/>
            </w:tcBorders>
            <w:shd w:val="clear" w:color="auto" w:fill="auto"/>
            <w:vAlign w:val="center"/>
          </w:tcPr>
          <w:p w14:paraId="33DA29DD" w14:textId="77777777" w:rsidR="00B65C47" w:rsidRPr="00B65C47" w:rsidRDefault="00B65C47" w:rsidP="00B65C47">
            <w:pPr>
              <w:tabs>
                <w:tab w:val="left" w:pos="8755"/>
              </w:tabs>
              <w:jc w:val="center"/>
              <w:rPr>
                <w:b/>
                <w:bCs/>
                <w:color w:val="000000"/>
                <w:szCs w:val="22"/>
              </w:rPr>
            </w:pPr>
          </w:p>
        </w:tc>
        <w:tc>
          <w:tcPr>
            <w:tcW w:w="1985" w:type="dxa"/>
            <w:tcBorders>
              <w:top w:val="single" w:sz="24" w:space="0" w:color="auto"/>
              <w:left w:val="single" w:sz="24" w:space="0" w:color="auto"/>
              <w:bottom w:val="single" w:sz="4" w:space="0" w:color="auto"/>
              <w:right w:val="single" w:sz="4" w:space="0" w:color="auto"/>
            </w:tcBorders>
            <w:shd w:val="clear" w:color="auto" w:fill="auto"/>
            <w:vAlign w:val="center"/>
          </w:tcPr>
          <w:p w14:paraId="5384D6E7" w14:textId="77777777" w:rsidR="00B65C47" w:rsidRPr="00B65C47" w:rsidRDefault="00B65C47" w:rsidP="00B65C47">
            <w:pPr>
              <w:jc w:val="center"/>
              <w:rPr>
                <w:b/>
                <w:bCs/>
              </w:rPr>
            </w:pPr>
            <w:r w:rsidRPr="00B65C47">
              <w:rPr>
                <w:b/>
                <w:bCs/>
              </w:rPr>
              <w:t>LOW RISK</w:t>
            </w:r>
          </w:p>
          <w:p w14:paraId="2A355108" w14:textId="77777777" w:rsidR="00B65C47" w:rsidRPr="00B65C47" w:rsidRDefault="00B65C47" w:rsidP="00B65C47">
            <w:pPr>
              <w:jc w:val="center"/>
              <w:rPr>
                <w:b/>
                <w:bCs/>
              </w:rPr>
            </w:pPr>
            <w:r w:rsidRPr="00B65C47">
              <w:rPr>
                <w:b/>
                <w:bCs/>
              </w:rPr>
              <w:t>(1 – 8)</w:t>
            </w:r>
          </w:p>
        </w:tc>
        <w:tc>
          <w:tcPr>
            <w:tcW w:w="2551" w:type="dxa"/>
            <w:tcBorders>
              <w:top w:val="single" w:sz="24" w:space="0" w:color="auto"/>
              <w:left w:val="single" w:sz="4" w:space="0" w:color="auto"/>
              <w:bottom w:val="single" w:sz="4" w:space="0" w:color="auto"/>
              <w:right w:val="single" w:sz="4" w:space="0" w:color="auto"/>
            </w:tcBorders>
            <w:shd w:val="clear" w:color="auto" w:fill="auto"/>
            <w:vAlign w:val="center"/>
          </w:tcPr>
          <w:p w14:paraId="5A727613" w14:textId="77777777" w:rsidR="00B65C47" w:rsidRPr="00B65C47" w:rsidRDefault="00B65C47" w:rsidP="00B65C47">
            <w:pPr>
              <w:jc w:val="center"/>
              <w:rPr>
                <w:b/>
                <w:bCs/>
                <w:color w:val="000000"/>
              </w:rPr>
            </w:pPr>
            <w:r w:rsidRPr="00B65C47">
              <w:rPr>
                <w:b/>
                <w:bCs/>
              </w:rPr>
              <w:t>MEDIUM RISK</w:t>
            </w:r>
          </w:p>
          <w:p w14:paraId="74288C65" w14:textId="77777777" w:rsidR="00B65C47" w:rsidRPr="00B65C47" w:rsidRDefault="00B65C47" w:rsidP="00B65C47">
            <w:pPr>
              <w:jc w:val="center"/>
              <w:rPr>
                <w:color w:val="FFFFFF"/>
              </w:rPr>
            </w:pPr>
            <w:r w:rsidRPr="00B65C47">
              <w:rPr>
                <w:b/>
                <w:bCs/>
                <w:color w:val="000000"/>
                <w:szCs w:val="22"/>
              </w:rPr>
              <w:t>(9  - 12)</w:t>
            </w:r>
          </w:p>
        </w:tc>
        <w:tc>
          <w:tcPr>
            <w:tcW w:w="3031" w:type="dxa"/>
            <w:tcBorders>
              <w:top w:val="single" w:sz="24" w:space="0" w:color="auto"/>
              <w:left w:val="single" w:sz="4" w:space="0" w:color="auto"/>
              <w:bottom w:val="single" w:sz="4" w:space="0" w:color="auto"/>
              <w:right w:val="single" w:sz="24" w:space="0" w:color="auto"/>
            </w:tcBorders>
            <w:shd w:val="clear" w:color="auto" w:fill="auto"/>
            <w:vAlign w:val="center"/>
          </w:tcPr>
          <w:p w14:paraId="529EE232" w14:textId="77777777" w:rsidR="00B65C47" w:rsidRPr="00B65C47" w:rsidRDefault="00B65C47" w:rsidP="00B65C47">
            <w:pPr>
              <w:jc w:val="center"/>
              <w:rPr>
                <w:b/>
                <w:bCs/>
                <w:color w:val="000000"/>
              </w:rPr>
            </w:pPr>
            <w:r w:rsidRPr="00B65C47">
              <w:rPr>
                <w:b/>
                <w:bCs/>
              </w:rPr>
              <w:t>HIGH RISK</w:t>
            </w:r>
          </w:p>
          <w:p w14:paraId="34587A65" w14:textId="77777777" w:rsidR="00B65C47" w:rsidRPr="00B65C47" w:rsidRDefault="00B65C47" w:rsidP="00B65C47">
            <w:pPr>
              <w:jc w:val="center"/>
              <w:rPr>
                <w:color w:val="FFFFFF"/>
              </w:rPr>
            </w:pPr>
            <w:r w:rsidRPr="00B65C47">
              <w:rPr>
                <w:b/>
                <w:bCs/>
                <w:color w:val="000000"/>
                <w:szCs w:val="22"/>
              </w:rPr>
              <w:t>(15 - 25)</w:t>
            </w:r>
          </w:p>
        </w:tc>
      </w:tr>
      <w:tr w:rsidR="00B65C47" w:rsidRPr="00B65C47" w14:paraId="22971D78"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0DFE206B" w14:textId="77777777" w:rsidR="00B65C47" w:rsidRPr="00B65C47" w:rsidRDefault="00B65C47" w:rsidP="00B65C47">
            <w:pPr>
              <w:spacing w:before="60" w:after="60"/>
              <w:rPr>
                <w:b/>
                <w:noProof/>
                <w:sz w:val="24"/>
                <w:lang w:eastAsia="en-GB"/>
              </w:rPr>
            </w:pPr>
            <w:r w:rsidRPr="00B65C47">
              <w:rPr>
                <w:b/>
                <w:noProof/>
                <w:sz w:val="24"/>
                <w:lang w:eastAsia="en-GB"/>
              </w:rPr>
              <w:t>Remote</w:t>
            </w:r>
          </w:p>
        </w:tc>
        <w:tc>
          <w:tcPr>
            <w:tcW w:w="992" w:type="dxa"/>
            <w:tcBorders>
              <w:top w:val="single" w:sz="24" w:space="0" w:color="auto"/>
              <w:left w:val="single" w:sz="24" w:space="0" w:color="auto"/>
              <w:bottom w:val="single" w:sz="4" w:space="0" w:color="auto"/>
              <w:right w:val="single" w:sz="4" w:space="0" w:color="auto"/>
            </w:tcBorders>
            <w:shd w:val="clear" w:color="auto" w:fill="00FF00"/>
            <w:vAlign w:val="center"/>
          </w:tcPr>
          <w:p w14:paraId="692E5454" w14:textId="77777777" w:rsidR="00B65C47" w:rsidRPr="00B65C47" w:rsidRDefault="00B65C47" w:rsidP="00B65C47">
            <w:pPr>
              <w:spacing w:before="60" w:after="60"/>
              <w:jc w:val="center"/>
              <w:rPr>
                <w:sz w:val="24"/>
              </w:rPr>
            </w:pPr>
            <w:r w:rsidRPr="00B65C47">
              <w:rPr>
                <w:b/>
                <w:bCs/>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316601D8" w14:textId="77777777" w:rsidR="00B65C47" w:rsidRPr="00B65C47" w:rsidRDefault="00B65C47" w:rsidP="00B65C47">
            <w:pPr>
              <w:spacing w:before="60" w:after="60"/>
              <w:jc w:val="center"/>
              <w:rPr>
                <w:b/>
                <w:bCs/>
                <w:sz w:val="24"/>
              </w:rPr>
            </w:pPr>
            <w:r w:rsidRPr="00B65C47">
              <w:rPr>
                <w:b/>
                <w:bCs/>
                <w:sz w:val="24"/>
              </w:rPr>
              <w:t>2</w:t>
            </w:r>
          </w:p>
        </w:tc>
        <w:tc>
          <w:tcPr>
            <w:tcW w:w="1283" w:type="dxa"/>
            <w:tcBorders>
              <w:top w:val="single" w:sz="4" w:space="0" w:color="auto"/>
              <w:left w:val="single" w:sz="4" w:space="0" w:color="auto"/>
              <w:bottom w:val="single" w:sz="4" w:space="0" w:color="auto"/>
              <w:right w:val="single" w:sz="4" w:space="0" w:color="auto"/>
            </w:tcBorders>
            <w:shd w:val="clear" w:color="auto" w:fill="00FF00"/>
            <w:vAlign w:val="center"/>
          </w:tcPr>
          <w:p w14:paraId="31618174" w14:textId="77777777" w:rsidR="00B65C47" w:rsidRPr="00B65C47" w:rsidRDefault="00B65C47" w:rsidP="00B65C47">
            <w:pPr>
              <w:spacing w:before="60" w:after="60"/>
              <w:jc w:val="center"/>
              <w:rPr>
                <w:b/>
                <w:bCs/>
                <w:sz w:val="24"/>
              </w:rPr>
            </w:pPr>
            <w:r w:rsidRPr="00B65C47">
              <w:rPr>
                <w:b/>
                <w:bCs/>
                <w:sz w:val="24"/>
              </w:rPr>
              <w:t>3</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14:paraId="04B00BA5" w14:textId="77777777" w:rsidR="00B65C47" w:rsidRPr="00B65C47" w:rsidRDefault="00B65C47" w:rsidP="00B65C47">
            <w:pPr>
              <w:spacing w:before="60" w:after="60"/>
              <w:jc w:val="center"/>
              <w:rPr>
                <w:b/>
                <w:bCs/>
                <w:sz w:val="24"/>
              </w:rPr>
            </w:pPr>
            <w:r w:rsidRPr="00B65C47">
              <w:rPr>
                <w:b/>
                <w:bCs/>
                <w:sz w:val="24"/>
              </w:rPr>
              <w:t>4</w:t>
            </w:r>
          </w:p>
        </w:tc>
        <w:tc>
          <w:tcPr>
            <w:tcW w:w="851" w:type="dxa"/>
            <w:tcBorders>
              <w:top w:val="single" w:sz="4" w:space="0" w:color="auto"/>
              <w:left w:val="single" w:sz="4" w:space="0" w:color="auto"/>
              <w:bottom w:val="single" w:sz="4" w:space="0" w:color="auto"/>
              <w:right w:val="single" w:sz="24" w:space="0" w:color="auto"/>
            </w:tcBorders>
            <w:shd w:val="clear" w:color="auto" w:fill="00FF00"/>
            <w:vAlign w:val="center"/>
          </w:tcPr>
          <w:p w14:paraId="70BB7DDF" w14:textId="77777777" w:rsidR="00B65C47" w:rsidRPr="00B65C47" w:rsidRDefault="00B65C47" w:rsidP="00B65C47">
            <w:pPr>
              <w:spacing w:before="60" w:after="60"/>
              <w:jc w:val="center"/>
              <w:rPr>
                <w:b/>
                <w:bCs/>
                <w:sz w:val="24"/>
              </w:rPr>
            </w:pPr>
            <w:r w:rsidRPr="00B65C47">
              <w:rPr>
                <w:b/>
                <w:bCs/>
                <w:sz w:val="24"/>
              </w:rPr>
              <w:t>5</w:t>
            </w:r>
          </w:p>
        </w:tc>
        <w:tc>
          <w:tcPr>
            <w:tcW w:w="708" w:type="dxa"/>
            <w:tcBorders>
              <w:top w:val="nil"/>
              <w:left w:val="single" w:sz="24" w:space="0" w:color="auto"/>
              <w:bottom w:val="nil"/>
              <w:right w:val="single" w:sz="24" w:space="0" w:color="auto"/>
            </w:tcBorders>
            <w:shd w:val="clear" w:color="auto" w:fill="auto"/>
          </w:tcPr>
          <w:p w14:paraId="63D8D868" w14:textId="77777777" w:rsidR="00B65C47" w:rsidRPr="00B65C47" w:rsidRDefault="00B65C47" w:rsidP="00B65C47">
            <w:pPr>
              <w:tabs>
                <w:tab w:val="left" w:pos="8755"/>
              </w:tabs>
              <w:spacing w:before="60" w:after="60"/>
              <w:rPr>
                <w:b/>
                <w:bCs/>
                <w:color w:val="000000"/>
                <w:szCs w:val="22"/>
              </w:rPr>
            </w:pPr>
          </w:p>
        </w:tc>
        <w:tc>
          <w:tcPr>
            <w:tcW w:w="1985" w:type="dxa"/>
            <w:tcBorders>
              <w:top w:val="single" w:sz="4" w:space="0" w:color="auto"/>
              <w:left w:val="single" w:sz="24" w:space="0" w:color="auto"/>
              <w:bottom w:val="single" w:sz="4" w:space="0" w:color="auto"/>
              <w:right w:val="single" w:sz="4" w:space="0" w:color="auto"/>
            </w:tcBorders>
            <w:shd w:val="clear" w:color="auto" w:fill="00FF00"/>
          </w:tcPr>
          <w:p w14:paraId="10F30C7D" w14:textId="77777777" w:rsidR="00B65C47" w:rsidRPr="00B65C47" w:rsidRDefault="00B65C47" w:rsidP="00B65C47">
            <w:pPr>
              <w:jc w:val="center"/>
              <w:rPr>
                <w:b/>
                <w:bCs/>
              </w:rPr>
            </w:pPr>
          </w:p>
        </w:tc>
        <w:tc>
          <w:tcPr>
            <w:tcW w:w="2551" w:type="dxa"/>
            <w:tcBorders>
              <w:top w:val="single" w:sz="4" w:space="0" w:color="auto"/>
              <w:left w:val="single" w:sz="4" w:space="0" w:color="auto"/>
              <w:bottom w:val="single" w:sz="4" w:space="0" w:color="auto"/>
              <w:right w:val="single" w:sz="4" w:space="0" w:color="auto"/>
            </w:tcBorders>
            <w:shd w:val="clear" w:color="auto" w:fill="FFC000"/>
          </w:tcPr>
          <w:p w14:paraId="5732D0CE" w14:textId="77777777" w:rsidR="00B65C47" w:rsidRPr="00B65C47" w:rsidRDefault="00B65C47" w:rsidP="00B65C47">
            <w:pPr>
              <w:jc w:val="center"/>
              <w:rPr>
                <w:b/>
                <w:bCs/>
              </w:rPr>
            </w:pPr>
          </w:p>
        </w:tc>
        <w:tc>
          <w:tcPr>
            <w:tcW w:w="3031" w:type="dxa"/>
            <w:tcBorders>
              <w:top w:val="single" w:sz="4" w:space="0" w:color="auto"/>
              <w:left w:val="single" w:sz="4" w:space="0" w:color="auto"/>
              <w:bottom w:val="single" w:sz="4" w:space="0" w:color="auto"/>
              <w:right w:val="single" w:sz="24" w:space="0" w:color="auto"/>
            </w:tcBorders>
            <w:shd w:val="clear" w:color="auto" w:fill="FF0000"/>
          </w:tcPr>
          <w:p w14:paraId="53814DEB" w14:textId="77777777" w:rsidR="00B65C47" w:rsidRPr="00B65C47" w:rsidRDefault="00B65C47" w:rsidP="00B65C47">
            <w:pPr>
              <w:jc w:val="center"/>
              <w:rPr>
                <w:b/>
                <w:bCs/>
              </w:rPr>
            </w:pPr>
          </w:p>
        </w:tc>
      </w:tr>
      <w:tr w:rsidR="00B65C47" w:rsidRPr="00B65C47" w14:paraId="521B70E1"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1A524A0E" w14:textId="77777777" w:rsidR="00B65C47" w:rsidRPr="00B65C47" w:rsidRDefault="00B65C47" w:rsidP="00B65C47">
            <w:pPr>
              <w:spacing w:before="60" w:after="60"/>
              <w:rPr>
                <w:b/>
                <w:bCs/>
                <w:sz w:val="24"/>
              </w:rPr>
            </w:pPr>
            <w:r w:rsidRPr="00B65C47">
              <w:rPr>
                <w:b/>
                <w:bCs/>
                <w:sz w:val="24"/>
              </w:rPr>
              <w:t>Unlikely</w:t>
            </w:r>
          </w:p>
        </w:tc>
        <w:tc>
          <w:tcPr>
            <w:tcW w:w="992" w:type="dxa"/>
            <w:tcBorders>
              <w:top w:val="single" w:sz="4" w:space="0" w:color="auto"/>
              <w:left w:val="single" w:sz="24" w:space="0" w:color="auto"/>
              <w:bottom w:val="single" w:sz="4" w:space="0" w:color="auto"/>
              <w:right w:val="single" w:sz="4" w:space="0" w:color="auto"/>
            </w:tcBorders>
            <w:shd w:val="clear" w:color="auto" w:fill="00FF00"/>
            <w:vAlign w:val="center"/>
          </w:tcPr>
          <w:p w14:paraId="61EFBD2C" w14:textId="77777777" w:rsidR="00B65C47" w:rsidRPr="00B65C47" w:rsidRDefault="00B65C47" w:rsidP="00B65C47">
            <w:pPr>
              <w:spacing w:before="60" w:after="60"/>
              <w:jc w:val="center"/>
              <w:rPr>
                <w:b/>
                <w:bCs/>
                <w:sz w:val="24"/>
              </w:rPr>
            </w:pPr>
            <w:r w:rsidRPr="00B65C47">
              <w:rPr>
                <w:b/>
                <w:bCs/>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453922C4" w14:textId="77777777" w:rsidR="00B65C47" w:rsidRPr="00B65C47" w:rsidRDefault="00B65C47" w:rsidP="00B65C47">
            <w:pPr>
              <w:spacing w:before="60" w:after="60"/>
              <w:jc w:val="center"/>
              <w:rPr>
                <w:b/>
                <w:bCs/>
                <w:sz w:val="24"/>
              </w:rPr>
            </w:pPr>
            <w:r w:rsidRPr="00B65C47">
              <w:rPr>
                <w:b/>
                <w:bCs/>
                <w:sz w:val="24"/>
              </w:rPr>
              <w:t>4</w:t>
            </w:r>
          </w:p>
        </w:tc>
        <w:tc>
          <w:tcPr>
            <w:tcW w:w="1283" w:type="dxa"/>
            <w:tcBorders>
              <w:top w:val="single" w:sz="4" w:space="0" w:color="auto"/>
              <w:left w:val="single" w:sz="4" w:space="0" w:color="auto"/>
              <w:bottom w:val="single" w:sz="4" w:space="0" w:color="auto"/>
              <w:right w:val="single" w:sz="4" w:space="0" w:color="auto"/>
            </w:tcBorders>
            <w:shd w:val="clear" w:color="auto" w:fill="00FF00"/>
            <w:vAlign w:val="center"/>
          </w:tcPr>
          <w:p w14:paraId="3BF7949E" w14:textId="77777777" w:rsidR="00B65C47" w:rsidRPr="00B65C47" w:rsidRDefault="00B65C47" w:rsidP="00B65C47">
            <w:pPr>
              <w:spacing w:before="60" w:after="60"/>
              <w:jc w:val="center"/>
              <w:rPr>
                <w:b/>
                <w:bCs/>
                <w:sz w:val="24"/>
              </w:rPr>
            </w:pPr>
            <w:r w:rsidRPr="00B65C47">
              <w:rPr>
                <w:b/>
                <w:bCs/>
                <w:sz w:val="24"/>
              </w:rPr>
              <w:t>6</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14:paraId="240D3BF4" w14:textId="77777777" w:rsidR="00B65C47" w:rsidRPr="00B65C47" w:rsidRDefault="00B65C47" w:rsidP="00B65C47">
            <w:pPr>
              <w:spacing w:before="60" w:after="60"/>
              <w:jc w:val="center"/>
              <w:rPr>
                <w:b/>
                <w:bCs/>
                <w:sz w:val="24"/>
              </w:rPr>
            </w:pPr>
            <w:r w:rsidRPr="00B65C47">
              <w:rPr>
                <w:b/>
                <w:bCs/>
                <w:sz w:val="24"/>
              </w:rPr>
              <w:t>8</w:t>
            </w:r>
          </w:p>
        </w:tc>
        <w:tc>
          <w:tcPr>
            <w:tcW w:w="851" w:type="dxa"/>
            <w:tcBorders>
              <w:top w:val="single" w:sz="4" w:space="0" w:color="auto"/>
              <w:left w:val="single" w:sz="4" w:space="0" w:color="auto"/>
              <w:bottom w:val="single" w:sz="4" w:space="0" w:color="auto"/>
              <w:right w:val="single" w:sz="24" w:space="0" w:color="auto"/>
            </w:tcBorders>
            <w:shd w:val="clear" w:color="auto" w:fill="FFCC00"/>
            <w:vAlign w:val="center"/>
          </w:tcPr>
          <w:p w14:paraId="2AC1CF37" w14:textId="77777777" w:rsidR="00B65C47" w:rsidRPr="00B65C47" w:rsidRDefault="00B65C47" w:rsidP="00B65C47">
            <w:pPr>
              <w:spacing w:before="60" w:after="60"/>
              <w:jc w:val="center"/>
              <w:rPr>
                <w:b/>
                <w:bCs/>
                <w:sz w:val="24"/>
              </w:rPr>
            </w:pPr>
            <w:r w:rsidRPr="00B65C47">
              <w:rPr>
                <w:b/>
                <w:bCs/>
                <w:sz w:val="24"/>
              </w:rPr>
              <w:t>10</w:t>
            </w:r>
          </w:p>
        </w:tc>
        <w:tc>
          <w:tcPr>
            <w:tcW w:w="708" w:type="dxa"/>
            <w:tcBorders>
              <w:top w:val="nil"/>
              <w:left w:val="single" w:sz="24" w:space="0" w:color="auto"/>
              <w:bottom w:val="nil"/>
              <w:right w:val="single" w:sz="24" w:space="0" w:color="auto"/>
            </w:tcBorders>
            <w:shd w:val="clear" w:color="auto" w:fill="auto"/>
          </w:tcPr>
          <w:p w14:paraId="68374712" w14:textId="77777777" w:rsidR="00B65C47" w:rsidRPr="00B65C47" w:rsidRDefault="00B65C47" w:rsidP="00B65C47">
            <w:pPr>
              <w:tabs>
                <w:tab w:val="left" w:pos="8755"/>
              </w:tabs>
              <w:spacing w:before="60" w:after="60"/>
              <w:rPr>
                <w:b/>
                <w:bCs/>
                <w:color w:val="000000"/>
                <w:szCs w:val="22"/>
              </w:rPr>
            </w:pPr>
          </w:p>
        </w:tc>
        <w:tc>
          <w:tcPr>
            <w:tcW w:w="1985" w:type="dxa"/>
            <w:vMerge w:val="restart"/>
            <w:tcBorders>
              <w:top w:val="single" w:sz="4" w:space="0" w:color="auto"/>
              <w:left w:val="single" w:sz="24" w:space="0" w:color="auto"/>
              <w:bottom w:val="single" w:sz="24" w:space="0" w:color="auto"/>
              <w:right w:val="single" w:sz="4" w:space="0" w:color="auto"/>
            </w:tcBorders>
            <w:shd w:val="clear" w:color="auto" w:fill="auto"/>
            <w:vAlign w:val="center"/>
          </w:tcPr>
          <w:p w14:paraId="2BAE726E" w14:textId="77777777" w:rsidR="00B65C47" w:rsidRPr="00B65C47" w:rsidRDefault="00B65C47" w:rsidP="00B65C47">
            <w:pPr>
              <w:autoSpaceDE w:val="0"/>
              <w:autoSpaceDN w:val="0"/>
              <w:adjustRightInd w:val="0"/>
              <w:jc w:val="center"/>
              <w:rPr>
                <w:color w:val="000000"/>
                <w:szCs w:val="22"/>
              </w:rPr>
            </w:pPr>
            <w:r w:rsidRPr="00B65C47">
              <w:rPr>
                <w:color w:val="000000"/>
                <w:szCs w:val="22"/>
                <w:shd w:val="clear" w:color="auto" w:fill="00FF00"/>
              </w:rPr>
              <w:t>Continue</w:t>
            </w:r>
            <w:r w:rsidRPr="00B65C47">
              <w:rPr>
                <w:color w:val="000000"/>
                <w:szCs w:val="22"/>
              </w:rPr>
              <w:t xml:space="preserve">, </w:t>
            </w:r>
          </w:p>
          <w:p w14:paraId="5E68A739" w14:textId="77777777" w:rsidR="00B65C47" w:rsidRPr="00B65C47" w:rsidRDefault="00B65C47" w:rsidP="00B65C47">
            <w:pPr>
              <w:autoSpaceDE w:val="0"/>
              <w:autoSpaceDN w:val="0"/>
              <w:adjustRightInd w:val="0"/>
              <w:jc w:val="center"/>
              <w:rPr>
                <w:color w:val="000000"/>
                <w:szCs w:val="22"/>
              </w:rPr>
            </w:pPr>
            <w:r w:rsidRPr="00B65C47">
              <w:rPr>
                <w:color w:val="000000"/>
                <w:szCs w:val="22"/>
              </w:rPr>
              <w:t>but review periodically to ensure controls remain effective</w:t>
            </w:r>
          </w:p>
        </w:tc>
        <w:tc>
          <w:tcPr>
            <w:tcW w:w="2551" w:type="dxa"/>
            <w:vMerge w:val="restart"/>
            <w:tcBorders>
              <w:top w:val="single" w:sz="4" w:space="0" w:color="auto"/>
              <w:left w:val="single" w:sz="4" w:space="0" w:color="auto"/>
              <w:bottom w:val="single" w:sz="24" w:space="0" w:color="auto"/>
              <w:right w:val="single" w:sz="4" w:space="0" w:color="auto"/>
            </w:tcBorders>
            <w:shd w:val="clear" w:color="auto" w:fill="auto"/>
            <w:vAlign w:val="center"/>
          </w:tcPr>
          <w:p w14:paraId="6FE41790" w14:textId="77777777" w:rsidR="00B65C47" w:rsidRPr="00B65C47" w:rsidRDefault="00B65C47" w:rsidP="00B65C47">
            <w:pPr>
              <w:autoSpaceDE w:val="0"/>
              <w:autoSpaceDN w:val="0"/>
              <w:adjustRightInd w:val="0"/>
              <w:jc w:val="center"/>
              <w:rPr>
                <w:color w:val="000000"/>
                <w:szCs w:val="22"/>
              </w:rPr>
            </w:pPr>
            <w:r w:rsidRPr="00B65C47">
              <w:rPr>
                <w:color w:val="000000"/>
                <w:szCs w:val="22"/>
                <w:shd w:val="clear" w:color="auto" w:fill="FFC000"/>
              </w:rPr>
              <w:t>Continue</w:t>
            </w:r>
            <w:r w:rsidRPr="00B65C47">
              <w:rPr>
                <w:color w:val="000000"/>
                <w:szCs w:val="22"/>
              </w:rPr>
              <w:t xml:space="preserve">, </w:t>
            </w:r>
          </w:p>
          <w:p w14:paraId="1C68D1B2" w14:textId="77777777" w:rsidR="00B65C47" w:rsidRPr="00B65C47" w:rsidRDefault="00B65C47" w:rsidP="00B65C47">
            <w:pPr>
              <w:autoSpaceDE w:val="0"/>
              <w:autoSpaceDN w:val="0"/>
              <w:adjustRightInd w:val="0"/>
              <w:jc w:val="center"/>
              <w:rPr>
                <w:color w:val="FFFFFF"/>
                <w:szCs w:val="22"/>
              </w:rPr>
            </w:pPr>
            <w:r w:rsidRPr="00B65C47">
              <w:rPr>
                <w:color w:val="000000"/>
                <w:szCs w:val="22"/>
              </w:rPr>
              <w:t>but implement additional reasonably practicable controls where possible and monitor regularly</w:t>
            </w:r>
          </w:p>
        </w:tc>
        <w:tc>
          <w:tcPr>
            <w:tcW w:w="3031" w:type="dxa"/>
            <w:vMerge w:val="restart"/>
            <w:tcBorders>
              <w:top w:val="single" w:sz="4" w:space="0" w:color="auto"/>
              <w:left w:val="single" w:sz="4" w:space="0" w:color="auto"/>
              <w:bottom w:val="single" w:sz="24" w:space="0" w:color="auto"/>
              <w:right w:val="single" w:sz="24" w:space="0" w:color="auto"/>
            </w:tcBorders>
            <w:shd w:val="clear" w:color="auto" w:fill="auto"/>
            <w:vAlign w:val="center"/>
          </w:tcPr>
          <w:p w14:paraId="7C41602B" w14:textId="77777777" w:rsidR="00B65C47" w:rsidRPr="00B65C47" w:rsidRDefault="00B65C47" w:rsidP="00B65C47">
            <w:pPr>
              <w:autoSpaceDE w:val="0"/>
              <w:autoSpaceDN w:val="0"/>
              <w:adjustRightInd w:val="0"/>
              <w:jc w:val="center"/>
              <w:rPr>
                <w:b/>
                <w:bCs/>
                <w:color w:val="000000"/>
                <w:sz w:val="20"/>
                <w:szCs w:val="22"/>
              </w:rPr>
            </w:pPr>
            <w:r w:rsidRPr="00B65C47">
              <w:rPr>
                <w:b/>
                <w:bCs/>
                <w:color w:val="FFFFFF"/>
                <w:sz w:val="20"/>
                <w:szCs w:val="22"/>
                <w:shd w:val="clear" w:color="auto" w:fill="FF0000"/>
              </w:rPr>
              <w:t>STOP THE ACTIVITY</w:t>
            </w:r>
          </w:p>
          <w:p w14:paraId="73134EE6" w14:textId="77777777" w:rsidR="00B65C47" w:rsidRPr="00B65C47" w:rsidRDefault="00B65C47" w:rsidP="00B65C47">
            <w:pPr>
              <w:autoSpaceDE w:val="0"/>
              <w:autoSpaceDN w:val="0"/>
              <w:adjustRightInd w:val="0"/>
              <w:jc w:val="center"/>
              <w:rPr>
                <w:b/>
                <w:bCs/>
                <w:color w:val="000000"/>
                <w:sz w:val="12"/>
                <w:szCs w:val="22"/>
              </w:rPr>
            </w:pPr>
          </w:p>
          <w:p w14:paraId="46C6C25E" w14:textId="77777777" w:rsidR="00B65C47" w:rsidRPr="00B65C47" w:rsidRDefault="00B65C47" w:rsidP="00B65C47">
            <w:pPr>
              <w:jc w:val="center"/>
              <w:rPr>
                <w:b/>
                <w:bCs/>
                <w:color w:val="000000"/>
              </w:rPr>
            </w:pPr>
            <w:r w:rsidRPr="00B65C47">
              <w:t>Identify new controls. Activity must not proceed until risks are reduced to a low or medium level</w:t>
            </w:r>
          </w:p>
        </w:tc>
      </w:tr>
      <w:tr w:rsidR="00B65C47" w:rsidRPr="00B65C47" w14:paraId="6F928847"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01C654B0" w14:textId="77777777" w:rsidR="00B65C47" w:rsidRPr="00B65C47" w:rsidRDefault="00B65C47" w:rsidP="00B65C47">
            <w:pPr>
              <w:spacing w:before="60" w:after="60"/>
              <w:rPr>
                <w:b/>
                <w:bCs/>
                <w:sz w:val="24"/>
              </w:rPr>
            </w:pPr>
            <w:r w:rsidRPr="00B65C47">
              <w:rPr>
                <w:b/>
                <w:bCs/>
                <w:sz w:val="24"/>
              </w:rPr>
              <w:t>Possible</w:t>
            </w:r>
          </w:p>
        </w:tc>
        <w:tc>
          <w:tcPr>
            <w:tcW w:w="992" w:type="dxa"/>
            <w:tcBorders>
              <w:top w:val="single" w:sz="4" w:space="0" w:color="auto"/>
              <w:left w:val="single" w:sz="24" w:space="0" w:color="auto"/>
              <w:bottom w:val="single" w:sz="4" w:space="0" w:color="auto"/>
              <w:right w:val="single" w:sz="4" w:space="0" w:color="auto"/>
            </w:tcBorders>
            <w:shd w:val="clear" w:color="auto" w:fill="00FF00"/>
            <w:vAlign w:val="center"/>
          </w:tcPr>
          <w:p w14:paraId="30AB9B76" w14:textId="77777777" w:rsidR="00B65C47" w:rsidRPr="00B65C47" w:rsidRDefault="00B65C47" w:rsidP="00B65C47">
            <w:pPr>
              <w:spacing w:before="60" w:after="60"/>
              <w:jc w:val="center"/>
              <w:rPr>
                <w:b/>
                <w:bCs/>
                <w:sz w:val="24"/>
              </w:rPr>
            </w:pPr>
            <w:r w:rsidRPr="00B65C47">
              <w:rPr>
                <w:b/>
                <w:bCs/>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4277C833" w14:textId="77777777" w:rsidR="00B65C47" w:rsidRPr="00B65C47" w:rsidRDefault="00B65C47" w:rsidP="00B65C47">
            <w:pPr>
              <w:spacing w:before="60" w:after="60"/>
              <w:jc w:val="center"/>
              <w:rPr>
                <w:b/>
                <w:bCs/>
                <w:sz w:val="24"/>
              </w:rPr>
            </w:pPr>
            <w:r w:rsidRPr="00B65C47">
              <w:rPr>
                <w:b/>
                <w:bCs/>
                <w:sz w:val="24"/>
              </w:rPr>
              <w:t>6</w:t>
            </w:r>
          </w:p>
        </w:tc>
        <w:tc>
          <w:tcPr>
            <w:tcW w:w="1283" w:type="dxa"/>
            <w:tcBorders>
              <w:top w:val="single" w:sz="4" w:space="0" w:color="auto"/>
              <w:left w:val="single" w:sz="4" w:space="0" w:color="auto"/>
              <w:bottom w:val="single" w:sz="4" w:space="0" w:color="auto"/>
              <w:right w:val="single" w:sz="4" w:space="0" w:color="auto"/>
            </w:tcBorders>
            <w:shd w:val="clear" w:color="auto" w:fill="FFCC00"/>
            <w:vAlign w:val="center"/>
          </w:tcPr>
          <w:p w14:paraId="08481E34" w14:textId="77777777" w:rsidR="00B65C47" w:rsidRPr="00B65C47" w:rsidRDefault="00B65C47" w:rsidP="00B65C47">
            <w:pPr>
              <w:spacing w:before="60" w:after="60"/>
              <w:jc w:val="center"/>
              <w:rPr>
                <w:b/>
                <w:bCs/>
                <w:sz w:val="24"/>
              </w:rPr>
            </w:pPr>
            <w:r w:rsidRPr="00B65C47">
              <w:rPr>
                <w:b/>
                <w:bCs/>
                <w:sz w:val="24"/>
              </w:rPr>
              <w:t>9</w:t>
            </w:r>
          </w:p>
        </w:tc>
        <w:tc>
          <w:tcPr>
            <w:tcW w:w="1127" w:type="dxa"/>
            <w:tcBorders>
              <w:top w:val="single" w:sz="4" w:space="0" w:color="auto"/>
              <w:left w:val="single" w:sz="4" w:space="0" w:color="auto"/>
              <w:bottom w:val="single" w:sz="4" w:space="0" w:color="auto"/>
              <w:right w:val="single" w:sz="4" w:space="0" w:color="auto"/>
            </w:tcBorders>
            <w:shd w:val="clear" w:color="auto" w:fill="FFCC00"/>
            <w:vAlign w:val="center"/>
          </w:tcPr>
          <w:p w14:paraId="51BB63EB" w14:textId="77777777" w:rsidR="00B65C47" w:rsidRPr="00B65C47" w:rsidRDefault="00B65C47" w:rsidP="00B65C47">
            <w:pPr>
              <w:spacing w:before="60" w:after="60"/>
              <w:jc w:val="center"/>
              <w:rPr>
                <w:b/>
                <w:bCs/>
                <w:sz w:val="24"/>
              </w:rPr>
            </w:pPr>
            <w:r w:rsidRPr="00B65C47">
              <w:rPr>
                <w:b/>
                <w:bCs/>
                <w:sz w:val="24"/>
              </w:rPr>
              <w:t>12</w:t>
            </w:r>
          </w:p>
        </w:tc>
        <w:tc>
          <w:tcPr>
            <w:tcW w:w="851" w:type="dxa"/>
            <w:tcBorders>
              <w:top w:val="single" w:sz="4" w:space="0" w:color="auto"/>
              <w:left w:val="single" w:sz="4" w:space="0" w:color="auto"/>
              <w:bottom w:val="single" w:sz="4" w:space="0" w:color="auto"/>
              <w:right w:val="single" w:sz="24" w:space="0" w:color="auto"/>
            </w:tcBorders>
            <w:shd w:val="clear" w:color="auto" w:fill="FF0000"/>
            <w:vAlign w:val="center"/>
          </w:tcPr>
          <w:p w14:paraId="1CF4FC99" w14:textId="77777777" w:rsidR="00B65C47" w:rsidRPr="00B65C47" w:rsidRDefault="00B65C47" w:rsidP="00B65C47">
            <w:pPr>
              <w:spacing w:before="60" w:after="60"/>
              <w:jc w:val="center"/>
              <w:rPr>
                <w:b/>
                <w:bCs/>
                <w:color w:val="FFFFFF"/>
                <w:sz w:val="24"/>
              </w:rPr>
            </w:pPr>
            <w:r w:rsidRPr="00B65C47">
              <w:rPr>
                <w:b/>
                <w:bCs/>
                <w:color w:val="FFFFFF"/>
                <w:sz w:val="24"/>
              </w:rPr>
              <w:t>15</w:t>
            </w:r>
          </w:p>
        </w:tc>
        <w:tc>
          <w:tcPr>
            <w:tcW w:w="708" w:type="dxa"/>
            <w:tcBorders>
              <w:top w:val="nil"/>
              <w:left w:val="single" w:sz="24" w:space="0" w:color="auto"/>
              <w:bottom w:val="nil"/>
              <w:right w:val="single" w:sz="24" w:space="0" w:color="auto"/>
            </w:tcBorders>
            <w:shd w:val="clear" w:color="auto" w:fill="auto"/>
          </w:tcPr>
          <w:p w14:paraId="7D8B4555" w14:textId="77777777" w:rsidR="00B65C47" w:rsidRPr="00B65C47" w:rsidRDefault="00B65C47" w:rsidP="00B65C47">
            <w:pPr>
              <w:tabs>
                <w:tab w:val="left" w:pos="8755"/>
              </w:tabs>
              <w:spacing w:before="60" w:after="60"/>
              <w:rPr>
                <w:b/>
                <w:bCs/>
                <w:color w:val="000000"/>
                <w:szCs w:val="22"/>
              </w:rPr>
            </w:pPr>
          </w:p>
        </w:tc>
        <w:tc>
          <w:tcPr>
            <w:tcW w:w="1985" w:type="dxa"/>
            <w:vMerge/>
            <w:tcBorders>
              <w:top w:val="single" w:sz="4" w:space="0" w:color="auto"/>
              <w:left w:val="single" w:sz="24" w:space="0" w:color="auto"/>
              <w:bottom w:val="single" w:sz="24" w:space="0" w:color="auto"/>
              <w:right w:val="single" w:sz="4" w:space="0" w:color="auto"/>
            </w:tcBorders>
            <w:shd w:val="clear" w:color="auto" w:fill="auto"/>
          </w:tcPr>
          <w:p w14:paraId="62EFC038" w14:textId="77777777" w:rsidR="00B65C47" w:rsidRPr="00B65C47" w:rsidRDefault="00B65C47" w:rsidP="00B65C47">
            <w:pPr>
              <w:tabs>
                <w:tab w:val="left" w:pos="8755"/>
              </w:tabs>
              <w:spacing w:before="60" w:after="60"/>
              <w:rPr>
                <w:b/>
                <w:bCs/>
                <w:color w:val="000000"/>
                <w:szCs w:val="22"/>
              </w:rPr>
            </w:pPr>
          </w:p>
        </w:tc>
        <w:tc>
          <w:tcPr>
            <w:tcW w:w="2551" w:type="dxa"/>
            <w:vMerge/>
            <w:tcBorders>
              <w:top w:val="single" w:sz="4" w:space="0" w:color="auto"/>
              <w:left w:val="single" w:sz="4" w:space="0" w:color="auto"/>
              <w:bottom w:val="single" w:sz="24" w:space="0" w:color="auto"/>
              <w:right w:val="single" w:sz="4" w:space="0" w:color="auto"/>
            </w:tcBorders>
            <w:shd w:val="clear" w:color="auto" w:fill="auto"/>
          </w:tcPr>
          <w:p w14:paraId="22AE0561" w14:textId="77777777" w:rsidR="00B65C47" w:rsidRPr="00B65C47" w:rsidRDefault="00B65C47" w:rsidP="00B65C47">
            <w:pPr>
              <w:tabs>
                <w:tab w:val="left" w:pos="8755"/>
              </w:tabs>
              <w:spacing w:before="60" w:after="60"/>
              <w:rPr>
                <w:b/>
                <w:bCs/>
                <w:color w:val="000000"/>
                <w:szCs w:val="22"/>
              </w:rPr>
            </w:pPr>
          </w:p>
        </w:tc>
        <w:tc>
          <w:tcPr>
            <w:tcW w:w="3031" w:type="dxa"/>
            <w:vMerge/>
            <w:tcBorders>
              <w:top w:val="single" w:sz="4" w:space="0" w:color="auto"/>
              <w:left w:val="single" w:sz="4" w:space="0" w:color="auto"/>
              <w:bottom w:val="single" w:sz="24" w:space="0" w:color="auto"/>
              <w:right w:val="single" w:sz="24" w:space="0" w:color="auto"/>
            </w:tcBorders>
            <w:shd w:val="clear" w:color="auto" w:fill="auto"/>
          </w:tcPr>
          <w:p w14:paraId="09111656" w14:textId="77777777" w:rsidR="00B65C47" w:rsidRPr="00B65C47" w:rsidRDefault="00B65C47" w:rsidP="00B65C47">
            <w:pPr>
              <w:tabs>
                <w:tab w:val="left" w:pos="8755"/>
              </w:tabs>
              <w:spacing w:before="60" w:after="60"/>
              <w:rPr>
                <w:b/>
                <w:bCs/>
                <w:color w:val="000000"/>
                <w:szCs w:val="22"/>
              </w:rPr>
            </w:pPr>
          </w:p>
        </w:tc>
      </w:tr>
      <w:tr w:rsidR="00B65C47" w:rsidRPr="00B65C47" w14:paraId="57AC3F47"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6382FDFB" w14:textId="77777777" w:rsidR="00B65C47" w:rsidRPr="00B65C47" w:rsidRDefault="00B65C47" w:rsidP="00B65C47">
            <w:pPr>
              <w:spacing w:before="60" w:after="60"/>
              <w:rPr>
                <w:b/>
                <w:bCs/>
                <w:sz w:val="24"/>
              </w:rPr>
            </w:pPr>
            <w:r w:rsidRPr="00B65C47">
              <w:rPr>
                <w:b/>
                <w:bCs/>
                <w:sz w:val="24"/>
              </w:rPr>
              <w:t>Likely</w:t>
            </w:r>
          </w:p>
        </w:tc>
        <w:tc>
          <w:tcPr>
            <w:tcW w:w="992" w:type="dxa"/>
            <w:tcBorders>
              <w:top w:val="single" w:sz="4" w:space="0" w:color="auto"/>
              <w:left w:val="single" w:sz="24" w:space="0" w:color="auto"/>
              <w:bottom w:val="single" w:sz="4" w:space="0" w:color="auto"/>
              <w:right w:val="single" w:sz="4" w:space="0" w:color="auto"/>
            </w:tcBorders>
            <w:shd w:val="clear" w:color="auto" w:fill="00FF00"/>
            <w:vAlign w:val="center"/>
          </w:tcPr>
          <w:p w14:paraId="33567F7E" w14:textId="77777777" w:rsidR="00B65C47" w:rsidRPr="00B65C47" w:rsidRDefault="00B65C47" w:rsidP="00B65C47">
            <w:pPr>
              <w:spacing w:before="60" w:after="60"/>
              <w:jc w:val="center"/>
              <w:rPr>
                <w:b/>
                <w:bCs/>
                <w:sz w:val="24"/>
              </w:rPr>
            </w:pPr>
            <w:r w:rsidRPr="00B65C47">
              <w:rPr>
                <w:b/>
                <w:bCs/>
                <w:sz w:val="24"/>
              </w:rPr>
              <w:t>4</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1865E18A" w14:textId="77777777" w:rsidR="00B65C47" w:rsidRPr="00B65C47" w:rsidRDefault="00B65C47" w:rsidP="00B65C47">
            <w:pPr>
              <w:spacing w:before="60" w:after="60"/>
              <w:jc w:val="center"/>
              <w:rPr>
                <w:b/>
                <w:bCs/>
                <w:sz w:val="24"/>
              </w:rPr>
            </w:pPr>
            <w:r w:rsidRPr="00B65C47">
              <w:rPr>
                <w:b/>
                <w:bCs/>
                <w:sz w:val="24"/>
              </w:rPr>
              <w:t>8</w:t>
            </w:r>
          </w:p>
        </w:tc>
        <w:tc>
          <w:tcPr>
            <w:tcW w:w="1283" w:type="dxa"/>
            <w:tcBorders>
              <w:top w:val="single" w:sz="4" w:space="0" w:color="auto"/>
              <w:left w:val="single" w:sz="4" w:space="0" w:color="auto"/>
              <w:bottom w:val="single" w:sz="4" w:space="0" w:color="auto"/>
              <w:right w:val="single" w:sz="4" w:space="0" w:color="auto"/>
            </w:tcBorders>
            <w:shd w:val="clear" w:color="auto" w:fill="FFCC00"/>
            <w:vAlign w:val="center"/>
          </w:tcPr>
          <w:p w14:paraId="178A19AB" w14:textId="77777777" w:rsidR="00B65C47" w:rsidRPr="00B65C47" w:rsidRDefault="00B65C47" w:rsidP="00B65C47">
            <w:pPr>
              <w:spacing w:before="60" w:after="60"/>
              <w:jc w:val="center"/>
              <w:rPr>
                <w:b/>
                <w:bCs/>
                <w:sz w:val="24"/>
              </w:rPr>
            </w:pPr>
            <w:r w:rsidRPr="00B65C47">
              <w:rPr>
                <w:b/>
                <w:bCs/>
                <w:sz w:val="24"/>
              </w:rPr>
              <w:t>12</w:t>
            </w:r>
          </w:p>
        </w:tc>
        <w:tc>
          <w:tcPr>
            <w:tcW w:w="1127" w:type="dxa"/>
            <w:tcBorders>
              <w:top w:val="single" w:sz="4" w:space="0" w:color="auto"/>
              <w:left w:val="single" w:sz="4" w:space="0" w:color="auto"/>
              <w:bottom w:val="single" w:sz="4" w:space="0" w:color="auto"/>
              <w:right w:val="single" w:sz="4" w:space="0" w:color="auto"/>
            </w:tcBorders>
            <w:shd w:val="clear" w:color="auto" w:fill="FF0000"/>
            <w:vAlign w:val="center"/>
          </w:tcPr>
          <w:p w14:paraId="280760E2" w14:textId="77777777" w:rsidR="00B65C47" w:rsidRPr="00B65C47" w:rsidRDefault="00B65C47" w:rsidP="00B65C47">
            <w:pPr>
              <w:spacing w:before="60" w:after="60"/>
              <w:jc w:val="center"/>
              <w:rPr>
                <w:b/>
                <w:bCs/>
                <w:color w:val="FFFFFF"/>
                <w:sz w:val="24"/>
              </w:rPr>
            </w:pPr>
            <w:r w:rsidRPr="00B65C47">
              <w:rPr>
                <w:b/>
                <w:bCs/>
                <w:color w:val="FFFFFF"/>
                <w:sz w:val="24"/>
              </w:rPr>
              <w:t>16</w:t>
            </w:r>
          </w:p>
        </w:tc>
        <w:tc>
          <w:tcPr>
            <w:tcW w:w="851" w:type="dxa"/>
            <w:tcBorders>
              <w:top w:val="single" w:sz="4" w:space="0" w:color="auto"/>
              <w:left w:val="single" w:sz="4" w:space="0" w:color="auto"/>
              <w:bottom w:val="single" w:sz="4" w:space="0" w:color="auto"/>
              <w:right w:val="single" w:sz="24" w:space="0" w:color="auto"/>
            </w:tcBorders>
            <w:shd w:val="clear" w:color="auto" w:fill="FF0000"/>
            <w:vAlign w:val="center"/>
          </w:tcPr>
          <w:p w14:paraId="3E1C7493" w14:textId="77777777" w:rsidR="00B65C47" w:rsidRPr="00B65C47" w:rsidRDefault="00B65C47" w:rsidP="00B65C47">
            <w:pPr>
              <w:spacing w:before="60" w:after="60"/>
              <w:jc w:val="center"/>
              <w:rPr>
                <w:b/>
                <w:bCs/>
                <w:color w:val="FFFFFF"/>
                <w:sz w:val="24"/>
              </w:rPr>
            </w:pPr>
            <w:r w:rsidRPr="00B65C47">
              <w:rPr>
                <w:b/>
                <w:bCs/>
                <w:color w:val="FFFFFF"/>
                <w:sz w:val="24"/>
              </w:rPr>
              <w:t>20</w:t>
            </w:r>
          </w:p>
        </w:tc>
        <w:tc>
          <w:tcPr>
            <w:tcW w:w="708" w:type="dxa"/>
            <w:tcBorders>
              <w:top w:val="nil"/>
              <w:left w:val="single" w:sz="24" w:space="0" w:color="auto"/>
              <w:bottom w:val="nil"/>
              <w:right w:val="single" w:sz="24" w:space="0" w:color="auto"/>
            </w:tcBorders>
            <w:shd w:val="clear" w:color="auto" w:fill="auto"/>
          </w:tcPr>
          <w:p w14:paraId="64B10743" w14:textId="77777777" w:rsidR="00B65C47" w:rsidRPr="00B65C47" w:rsidRDefault="00B65C47" w:rsidP="00B65C47">
            <w:pPr>
              <w:tabs>
                <w:tab w:val="left" w:pos="8755"/>
              </w:tabs>
              <w:spacing w:before="60" w:after="60"/>
              <w:rPr>
                <w:b/>
                <w:bCs/>
                <w:color w:val="000000"/>
                <w:szCs w:val="22"/>
              </w:rPr>
            </w:pPr>
          </w:p>
        </w:tc>
        <w:tc>
          <w:tcPr>
            <w:tcW w:w="1985" w:type="dxa"/>
            <w:vMerge/>
            <w:tcBorders>
              <w:top w:val="single" w:sz="4" w:space="0" w:color="auto"/>
              <w:left w:val="single" w:sz="24" w:space="0" w:color="auto"/>
              <w:bottom w:val="single" w:sz="24" w:space="0" w:color="auto"/>
              <w:right w:val="single" w:sz="4" w:space="0" w:color="auto"/>
            </w:tcBorders>
            <w:shd w:val="clear" w:color="auto" w:fill="auto"/>
          </w:tcPr>
          <w:p w14:paraId="767089B3" w14:textId="77777777" w:rsidR="00B65C47" w:rsidRPr="00B65C47" w:rsidRDefault="00B65C47" w:rsidP="00B65C47">
            <w:pPr>
              <w:tabs>
                <w:tab w:val="left" w:pos="8755"/>
              </w:tabs>
              <w:spacing w:before="60" w:after="60"/>
              <w:rPr>
                <w:b/>
                <w:bCs/>
                <w:color w:val="000000"/>
                <w:szCs w:val="22"/>
              </w:rPr>
            </w:pPr>
          </w:p>
        </w:tc>
        <w:tc>
          <w:tcPr>
            <w:tcW w:w="2551" w:type="dxa"/>
            <w:vMerge/>
            <w:tcBorders>
              <w:top w:val="single" w:sz="4" w:space="0" w:color="auto"/>
              <w:left w:val="single" w:sz="4" w:space="0" w:color="auto"/>
              <w:bottom w:val="single" w:sz="24" w:space="0" w:color="auto"/>
              <w:right w:val="single" w:sz="4" w:space="0" w:color="auto"/>
            </w:tcBorders>
            <w:shd w:val="clear" w:color="auto" w:fill="auto"/>
          </w:tcPr>
          <w:p w14:paraId="565F9B9A" w14:textId="77777777" w:rsidR="00B65C47" w:rsidRPr="00B65C47" w:rsidRDefault="00B65C47" w:rsidP="00B65C47">
            <w:pPr>
              <w:tabs>
                <w:tab w:val="left" w:pos="8755"/>
              </w:tabs>
              <w:spacing w:before="60" w:after="60"/>
              <w:rPr>
                <w:b/>
                <w:bCs/>
                <w:color w:val="000000"/>
                <w:szCs w:val="22"/>
              </w:rPr>
            </w:pPr>
          </w:p>
        </w:tc>
        <w:tc>
          <w:tcPr>
            <w:tcW w:w="3031" w:type="dxa"/>
            <w:vMerge/>
            <w:tcBorders>
              <w:top w:val="single" w:sz="4" w:space="0" w:color="auto"/>
              <w:left w:val="single" w:sz="4" w:space="0" w:color="auto"/>
              <w:bottom w:val="single" w:sz="24" w:space="0" w:color="auto"/>
              <w:right w:val="single" w:sz="24" w:space="0" w:color="auto"/>
            </w:tcBorders>
            <w:shd w:val="clear" w:color="auto" w:fill="auto"/>
          </w:tcPr>
          <w:p w14:paraId="2CE13B4A" w14:textId="77777777" w:rsidR="00B65C47" w:rsidRPr="00B65C47" w:rsidRDefault="00B65C47" w:rsidP="00B65C47">
            <w:pPr>
              <w:tabs>
                <w:tab w:val="left" w:pos="8755"/>
              </w:tabs>
              <w:spacing w:before="60" w:after="60"/>
              <w:rPr>
                <w:b/>
                <w:bCs/>
                <w:color w:val="000000"/>
                <w:szCs w:val="22"/>
              </w:rPr>
            </w:pPr>
          </w:p>
        </w:tc>
      </w:tr>
      <w:tr w:rsidR="00B65C47" w:rsidRPr="00B65C47" w14:paraId="2D72CDA4" w14:textId="77777777" w:rsidTr="00C61CD3">
        <w:tc>
          <w:tcPr>
            <w:tcW w:w="1843" w:type="dxa"/>
            <w:tcBorders>
              <w:top w:val="single" w:sz="4" w:space="0" w:color="auto"/>
              <w:left w:val="single" w:sz="24" w:space="0" w:color="auto"/>
              <w:bottom w:val="single" w:sz="24" w:space="0" w:color="auto"/>
              <w:right w:val="single" w:sz="24" w:space="0" w:color="auto"/>
            </w:tcBorders>
            <w:shd w:val="clear" w:color="auto" w:fill="auto"/>
          </w:tcPr>
          <w:p w14:paraId="060465E1" w14:textId="77777777" w:rsidR="00B65C47" w:rsidRPr="00B65C47" w:rsidRDefault="00B65C47" w:rsidP="00B65C47">
            <w:pPr>
              <w:spacing w:before="60" w:after="60"/>
              <w:rPr>
                <w:b/>
                <w:bCs/>
                <w:sz w:val="24"/>
              </w:rPr>
            </w:pPr>
            <w:r w:rsidRPr="00B65C47">
              <w:rPr>
                <w:b/>
                <w:bCs/>
                <w:sz w:val="24"/>
              </w:rPr>
              <w:t>Very likely</w:t>
            </w:r>
          </w:p>
        </w:tc>
        <w:tc>
          <w:tcPr>
            <w:tcW w:w="992" w:type="dxa"/>
            <w:tcBorders>
              <w:top w:val="single" w:sz="4" w:space="0" w:color="auto"/>
              <w:left w:val="single" w:sz="24" w:space="0" w:color="auto"/>
              <w:bottom w:val="single" w:sz="24" w:space="0" w:color="auto"/>
              <w:right w:val="single" w:sz="4" w:space="0" w:color="auto"/>
            </w:tcBorders>
            <w:shd w:val="clear" w:color="auto" w:fill="00FF00"/>
            <w:vAlign w:val="center"/>
          </w:tcPr>
          <w:p w14:paraId="71C52F78" w14:textId="77777777" w:rsidR="00B65C47" w:rsidRPr="00B65C47" w:rsidRDefault="00B65C47" w:rsidP="00B65C47">
            <w:pPr>
              <w:spacing w:before="60" w:after="60"/>
              <w:jc w:val="center"/>
              <w:rPr>
                <w:b/>
                <w:bCs/>
                <w:sz w:val="24"/>
              </w:rPr>
            </w:pPr>
            <w:r w:rsidRPr="00B65C47">
              <w:rPr>
                <w:b/>
                <w:bCs/>
                <w:sz w:val="24"/>
              </w:rPr>
              <w:t>5</w:t>
            </w:r>
          </w:p>
        </w:tc>
        <w:tc>
          <w:tcPr>
            <w:tcW w:w="992" w:type="dxa"/>
            <w:tcBorders>
              <w:top w:val="single" w:sz="4" w:space="0" w:color="auto"/>
              <w:left w:val="single" w:sz="4" w:space="0" w:color="auto"/>
              <w:bottom w:val="single" w:sz="24" w:space="0" w:color="auto"/>
              <w:right w:val="single" w:sz="4" w:space="0" w:color="auto"/>
            </w:tcBorders>
            <w:shd w:val="clear" w:color="auto" w:fill="FFCC00"/>
            <w:vAlign w:val="center"/>
          </w:tcPr>
          <w:p w14:paraId="34BAFA6B" w14:textId="77777777" w:rsidR="00B65C47" w:rsidRPr="00B65C47" w:rsidRDefault="00B65C47" w:rsidP="00B65C47">
            <w:pPr>
              <w:spacing w:before="60" w:after="60"/>
              <w:jc w:val="center"/>
              <w:rPr>
                <w:b/>
                <w:bCs/>
                <w:sz w:val="24"/>
              </w:rPr>
            </w:pPr>
            <w:r w:rsidRPr="00B65C47">
              <w:rPr>
                <w:b/>
                <w:bCs/>
                <w:sz w:val="24"/>
              </w:rPr>
              <w:t>10</w:t>
            </w:r>
          </w:p>
        </w:tc>
        <w:tc>
          <w:tcPr>
            <w:tcW w:w="1283" w:type="dxa"/>
            <w:tcBorders>
              <w:top w:val="single" w:sz="4" w:space="0" w:color="auto"/>
              <w:left w:val="single" w:sz="4" w:space="0" w:color="auto"/>
              <w:bottom w:val="single" w:sz="24" w:space="0" w:color="auto"/>
              <w:right w:val="single" w:sz="4" w:space="0" w:color="auto"/>
            </w:tcBorders>
            <w:shd w:val="clear" w:color="auto" w:fill="FF0000"/>
            <w:vAlign w:val="center"/>
          </w:tcPr>
          <w:p w14:paraId="04259D09" w14:textId="77777777" w:rsidR="00B65C47" w:rsidRPr="00B65C47" w:rsidRDefault="00B65C47" w:rsidP="00B65C47">
            <w:pPr>
              <w:spacing w:before="60" w:after="60"/>
              <w:jc w:val="center"/>
              <w:rPr>
                <w:b/>
                <w:bCs/>
                <w:sz w:val="24"/>
              </w:rPr>
            </w:pPr>
            <w:r w:rsidRPr="00B65C47">
              <w:rPr>
                <w:b/>
                <w:bCs/>
                <w:color w:val="FFFFFF"/>
                <w:sz w:val="24"/>
              </w:rPr>
              <w:t>15</w:t>
            </w:r>
          </w:p>
        </w:tc>
        <w:tc>
          <w:tcPr>
            <w:tcW w:w="1127" w:type="dxa"/>
            <w:tcBorders>
              <w:top w:val="single" w:sz="4" w:space="0" w:color="auto"/>
              <w:left w:val="single" w:sz="4" w:space="0" w:color="auto"/>
              <w:bottom w:val="single" w:sz="24" w:space="0" w:color="auto"/>
              <w:right w:val="single" w:sz="4" w:space="0" w:color="auto"/>
            </w:tcBorders>
            <w:shd w:val="clear" w:color="auto" w:fill="FF0000"/>
            <w:vAlign w:val="center"/>
          </w:tcPr>
          <w:p w14:paraId="320624A8" w14:textId="77777777" w:rsidR="00B65C47" w:rsidRPr="00B65C47" w:rsidRDefault="00B65C47" w:rsidP="00B65C47">
            <w:pPr>
              <w:spacing w:before="60" w:after="60"/>
              <w:jc w:val="center"/>
              <w:rPr>
                <w:b/>
                <w:bCs/>
                <w:color w:val="FFFFFF"/>
                <w:sz w:val="24"/>
              </w:rPr>
            </w:pPr>
            <w:r w:rsidRPr="00B65C47">
              <w:rPr>
                <w:b/>
                <w:bCs/>
                <w:color w:val="FFFFFF"/>
                <w:sz w:val="24"/>
              </w:rPr>
              <w:t>20</w:t>
            </w:r>
          </w:p>
        </w:tc>
        <w:tc>
          <w:tcPr>
            <w:tcW w:w="851" w:type="dxa"/>
            <w:tcBorders>
              <w:top w:val="single" w:sz="4" w:space="0" w:color="auto"/>
              <w:left w:val="single" w:sz="4" w:space="0" w:color="auto"/>
              <w:bottom w:val="single" w:sz="24" w:space="0" w:color="auto"/>
              <w:right w:val="single" w:sz="24" w:space="0" w:color="auto"/>
            </w:tcBorders>
            <w:shd w:val="clear" w:color="auto" w:fill="FF0000"/>
            <w:vAlign w:val="center"/>
          </w:tcPr>
          <w:p w14:paraId="30B91853" w14:textId="77777777" w:rsidR="00B65C47" w:rsidRPr="00B65C47" w:rsidRDefault="00B65C47" w:rsidP="00B65C47">
            <w:pPr>
              <w:spacing w:before="60" w:after="60"/>
              <w:jc w:val="center"/>
              <w:rPr>
                <w:b/>
                <w:bCs/>
                <w:color w:val="FFFFFF"/>
                <w:sz w:val="24"/>
              </w:rPr>
            </w:pPr>
            <w:r w:rsidRPr="00B65C47">
              <w:rPr>
                <w:b/>
                <w:bCs/>
                <w:color w:val="FFFFFF"/>
                <w:sz w:val="24"/>
              </w:rPr>
              <w:t>25</w:t>
            </w:r>
          </w:p>
        </w:tc>
        <w:tc>
          <w:tcPr>
            <w:tcW w:w="708" w:type="dxa"/>
            <w:tcBorders>
              <w:top w:val="nil"/>
              <w:left w:val="single" w:sz="24" w:space="0" w:color="auto"/>
              <w:bottom w:val="nil"/>
              <w:right w:val="single" w:sz="24" w:space="0" w:color="auto"/>
            </w:tcBorders>
            <w:shd w:val="clear" w:color="auto" w:fill="auto"/>
          </w:tcPr>
          <w:p w14:paraId="47E6F315" w14:textId="77777777" w:rsidR="00B65C47" w:rsidRPr="00B65C47" w:rsidRDefault="00B65C47" w:rsidP="00B65C47">
            <w:pPr>
              <w:tabs>
                <w:tab w:val="left" w:pos="8755"/>
              </w:tabs>
              <w:spacing w:before="60" w:after="60"/>
              <w:rPr>
                <w:b/>
                <w:bCs/>
                <w:color w:val="000000"/>
                <w:szCs w:val="22"/>
              </w:rPr>
            </w:pPr>
          </w:p>
        </w:tc>
        <w:tc>
          <w:tcPr>
            <w:tcW w:w="1985" w:type="dxa"/>
            <w:vMerge/>
            <w:tcBorders>
              <w:top w:val="single" w:sz="4" w:space="0" w:color="auto"/>
              <w:left w:val="single" w:sz="24" w:space="0" w:color="auto"/>
              <w:bottom w:val="single" w:sz="24" w:space="0" w:color="auto"/>
              <w:right w:val="single" w:sz="4" w:space="0" w:color="auto"/>
            </w:tcBorders>
            <w:shd w:val="clear" w:color="auto" w:fill="auto"/>
          </w:tcPr>
          <w:p w14:paraId="020838AF" w14:textId="77777777" w:rsidR="00B65C47" w:rsidRPr="00B65C47" w:rsidRDefault="00B65C47" w:rsidP="00B65C47">
            <w:pPr>
              <w:tabs>
                <w:tab w:val="left" w:pos="8755"/>
              </w:tabs>
              <w:spacing w:before="60" w:after="60"/>
              <w:rPr>
                <w:b/>
                <w:bCs/>
                <w:color w:val="000000"/>
                <w:szCs w:val="22"/>
              </w:rPr>
            </w:pPr>
          </w:p>
        </w:tc>
        <w:tc>
          <w:tcPr>
            <w:tcW w:w="2551" w:type="dxa"/>
            <w:vMerge/>
            <w:tcBorders>
              <w:top w:val="single" w:sz="4" w:space="0" w:color="auto"/>
              <w:left w:val="single" w:sz="4" w:space="0" w:color="auto"/>
              <w:bottom w:val="single" w:sz="24" w:space="0" w:color="auto"/>
              <w:right w:val="single" w:sz="4" w:space="0" w:color="auto"/>
            </w:tcBorders>
            <w:shd w:val="clear" w:color="auto" w:fill="auto"/>
          </w:tcPr>
          <w:p w14:paraId="10735311" w14:textId="77777777" w:rsidR="00B65C47" w:rsidRPr="00B65C47" w:rsidRDefault="00B65C47" w:rsidP="00B65C47">
            <w:pPr>
              <w:tabs>
                <w:tab w:val="left" w:pos="8755"/>
              </w:tabs>
              <w:spacing w:before="60" w:after="60"/>
              <w:rPr>
                <w:b/>
                <w:bCs/>
                <w:color w:val="000000"/>
                <w:szCs w:val="22"/>
              </w:rPr>
            </w:pPr>
          </w:p>
        </w:tc>
        <w:tc>
          <w:tcPr>
            <w:tcW w:w="3031" w:type="dxa"/>
            <w:vMerge/>
            <w:tcBorders>
              <w:top w:val="single" w:sz="4" w:space="0" w:color="auto"/>
              <w:left w:val="single" w:sz="4" w:space="0" w:color="auto"/>
              <w:bottom w:val="single" w:sz="24" w:space="0" w:color="auto"/>
              <w:right w:val="single" w:sz="24" w:space="0" w:color="auto"/>
            </w:tcBorders>
            <w:shd w:val="clear" w:color="auto" w:fill="auto"/>
          </w:tcPr>
          <w:p w14:paraId="33465D37" w14:textId="77777777" w:rsidR="00B65C47" w:rsidRPr="00B65C47" w:rsidRDefault="00B65C47" w:rsidP="00B65C47">
            <w:pPr>
              <w:tabs>
                <w:tab w:val="left" w:pos="8755"/>
              </w:tabs>
              <w:spacing w:before="60" w:after="60"/>
              <w:rPr>
                <w:b/>
                <w:bCs/>
                <w:color w:val="000000"/>
                <w:szCs w:val="22"/>
              </w:rPr>
            </w:pPr>
          </w:p>
        </w:tc>
      </w:tr>
    </w:tbl>
    <w:p w14:paraId="2847CB12" w14:textId="77777777" w:rsidR="00D2199B" w:rsidRDefault="00D2199B"/>
    <w:p w14:paraId="654637BF" w14:textId="77777777" w:rsidR="00B65C47" w:rsidRDefault="00B65C47">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4111"/>
        <w:gridCol w:w="3827"/>
      </w:tblGrid>
      <w:tr w:rsidR="001F12EB" w14:paraId="08496760" w14:textId="77777777" w:rsidTr="000218AD">
        <w:trPr>
          <w:cantSplit/>
          <w:trHeight w:val="467"/>
        </w:trPr>
        <w:tc>
          <w:tcPr>
            <w:tcW w:w="15309" w:type="dxa"/>
            <w:gridSpan w:val="3"/>
            <w:tcBorders>
              <w:top w:val="nil"/>
              <w:left w:val="nil"/>
              <w:right w:val="nil"/>
            </w:tcBorders>
          </w:tcPr>
          <w:p w14:paraId="51D57BCB" w14:textId="77777777" w:rsidR="001F12EB" w:rsidRDefault="00894993" w:rsidP="00894993">
            <w:pPr>
              <w:pStyle w:val="Title"/>
              <w:ind w:left="0"/>
              <w:outlineLvl w:val="0"/>
              <w:rPr>
                <w:rFonts w:ascii="Arial" w:hAnsi="Arial" w:cs="Arial"/>
                <w:sz w:val="40"/>
                <w:u w:val="none"/>
              </w:rPr>
            </w:pPr>
            <w:r>
              <w:rPr>
                <w:rFonts w:ascii="Arial" w:hAnsi="Arial" w:cs="Arial"/>
                <w:sz w:val="40"/>
                <w:u w:val="none"/>
              </w:rPr>
              <w:lastRenderedPageBreak/>
              <w:t>Risk Assessment Record</w:t>
            </w:r>
          </w:p>
          <w:p w14:paraId="05FAF9AF" w14:textId="77777777" w:rsidR="00894993" w:rsidRDefault="00894993" w:rsidP="00894993">
            <w:pPr>
              <w:pStyle w:val="Title"/>
              <w:ind w:left="0"/>
              <w:outlineLvl w:val="0"/>
              <w:rPr>
                <w:rFonts w:ascii="Arial" w:hAnsi="Arial" w:cs="Arial"/>
                <w:sz w:val="42"/>
                <w:u w:val="none"/>
              </w:rPr>
            </w:pPr>
          </w:p>
        </w:tc>
      </w:tr>
      <w:tr w:rsidR="00E05FB0" w:rsidRPr="00E05FB0" w14:paraId="11B26679" w14:textId="77777777" w:rsidTr="004D2123">
        <w:trPr>
          <w:cantSplit/>
          <w:trHeight w:val="564"/>
        </w:trPr>
        <w:tc>
          <w:tcPr>
            <w:tcW w:w="7371" w:type="dxa"/>
          </w:tcPr>
          <w:p w14:paraId="030F7537" w14:textId="1BD844F4" w:rsidR="004E5556" w:rsidRPr="00E05FB0" w:rsidRDefault="004D2123" w:rsidP="007C1A5D">
            <w:r w:rsidRPr="007C1A5D">
              <w:rPr>
                <w:b/>
                <w:bCs/>
              </w:rPr>
              <w:t>Risk Assessment Title</w:t>
            </w:r>
            <w:r w:rsidR="001F12EB" w:rsidRPr="00E05FB0">
              <w:t>:</w:t>
            </w:r>
            <w:r w:rsidR="007C1A5D">
              <w:t xml:space="preserve"> </w:t>
            </w:r>
            <w:r w:rsidR="009A22C2">
              <w:t>Access to SU stores; Use and cleaning of shared equipment during COVID-19</w:t>
            </w:r>
          </w:p>
          <w:p w14:paraId="03108052" w14:textId="77777777" w:rsidR="001F12EB" w:rsidRPr="00E05FB0" w:rsidRDefault="001F12EB" w:rsidP="007C1A5D"/>
        </w:tc>
        <w:tc>
          <w:tcPr>
            <w:tcW w:w="4111" w:type="dxa"/>
          </w:tcPr>
          <w:p w14:paraId="2B178C41" w14:textId="69D01ACF" w:rsidR="004E5556" w:rsidRPr="00E05FB0" w:rsidRDefault="004D2123" w:rsidP="007C1A5D">
            <w:r w:rsidRPr="007C1A5D">
              <w:rPr>
                <w:b/>
                <w:bCs/>
              </w:rPr>
              <w:t>Date Produced</w:t>
            </w:r>
            <w:r w:rsidR="001F12EB" w:rsidRPr="00E05FB0">
              <w:t>:</w:t>
            </w:r>
            <w:r w:rsidR="00B2612A">
              <w:t xml:space="preserve"> 10/09/20</w:t>
            </w:r>
          </w:p>
          <w:p w14:paraId="416C6882" w14:textId="77777777" w:rsidR="001F12EB" w:rsidRPr="00E05FB0" w:rsidRDefault="001F12EB" w:rsidP="007C1A5D">
            <w:pPr>
              <w:rPr>
                <w:b/>
              </w:rPr>
            </w:pPr>
          </w:p>
        </w:tc>
        <w:tc>
          <w:tcPr>
            <w:tcW w:w="3827" w:type="dxa"/>
          </w:tcPr>
          <w:p w14:paraId="76F21FAF" w14:textId="68E30A63" w:rsidR="004E5556" w:rsidRPr="00E05FB0" w:rsidRDefault="004D2123" w:rsidP="007C1A5D">
            <w:r w:rsidRPr="007C1A5D">
              <w:rPr>
                <w:b/>
                <w:bCs/>
              </w:rPr>
              <w:t xml:space="preserve">Review </w:t>
            </w:r>
            <w:r w:rsidR="001F12EB" w:rsidRPr="007C1A5D">
              <w:rPr>
                <w:b/>
                <w:bCs/>
              </w:rPr>
              <w:t>Date</w:t>
            </w:r>
            <w:r w:rsidR="001F12EB" w:rsidRPr="00E05FB0">
              <w:t>:</w:t>
            </w:r>
            <w:r w:rsidR="00B2612A">
              <w:t xml:space="preserve"> 30/1</w:t>
            </w:r>
            <w:r w:rsidR="00752BAF">
              <w:t>0</w:t>
            </w:r>
            <w:r w:rsidR="00B2612A">
              <w:t>/20</w:t>
            </w:r>
          </w:p>
          <w:p w14:paraId="41B68252" w14:textId="77777777" w:rsidR="001F12EB" w:rsidRPr="00E05FB0" w:rsidRDefault="001F12EB" w:rsidP="007C1A5D"/>
        </w:tc>
      </w:tr>
      <w:tr w:rsidR="00E05FB0" w:rsidRPr="00E05FB0" w14:paraId="1FCFB605" w14:textId="77777777" w:rsidTr="004D2123">
        <w:trPr>
          <w:cantSplit/>
          <w:trHeight w:val="696"/>
        </w:trPr>
        <w:tc>
          <w:tcPr>
            <w:tcW w:w="7371" w:type="dxa"/>
          </w:tcPr>
          <w:p w14:paraId="3E93BC62" w14:textId="27B94881" w:rsidR="004D2123" w:rsidRDefault="001F12EB" w:rsidP="007C1A5D">
            <w:r w:rsidRPr="007C1A5D">
              <w:rPr>
                <w:b/>
                <w:bCs/>
              </w:rPr>
              <w:t>Overview</w:t>
            </w:r>
            <w:r w:rsidR="004D2123" w:rsidRPr="007C1A5D">
              <w:rPr>
                <w:b/>
                <w:bCs/>
              </w:rPr>
              <w:t>/Description of Activity</w:t>
            </w:r>
            <w:r w:rsidR="004D2123">
              <w:t>:</w:t>
            </w:r>
            <w:r w:rsidR="007C1A5D">
              <w:t xml:space="preserve"> Guidance for COVID-safe access to SU stores, </w:t>
            </w:r>
            <w:r w:rsidR="009A22C2">
              <w:t>as well as measures for</w:t>
            </w:r>
            <w:r w:rsidR="007C1A5D">
              <w:t xml:space="preserve"> use</w:t>
            </w:r>
            <w:r w:rsidR="009A22C2">
              <w:t>,</w:t>
            </w:r>
            <w:r w:rsidR="007C1A5D">
              <w:t xml:space="preserve"> handling </w:t>
            </w:r>
            <w:r w:rsidR="009A22C2">
              <w:t xml:space="preserve">and cleaning </w:t>
            </w:r>
            <w:r w:rsidR="007C1A5D">
              <w:t>of equipment and other stored items</w:t>
            </w:r>
          </w:p>
          <w:p w14:paraId="44AECFAC" w14:textId="77777777" w:rsidR="00C872EC" w:rsidRPr="00E05FB0" w:rsidRDefault="00C872EC" w:rsidP="007C1A5D"/>
        </w:tc>
        <w:tc>
          <w:tcPr>
            <w:tcW w:w="7938" w:type="dxa"/>
            <w:gridSpan w:val="2"/>
          </w:tcPr>
          <w:p w14:paraId="0161CBAF" w14:textId="3426090C" w:rsidR="001F12EB" w:rsidRPr="00E05FB0" w:rsidRDefault="004D2123" w:rsidP="007C1A5D">
            <w:pPr>
              <w:rPr>
                <w:b/>
                <w:bCs/>
              </w:rPr>
            </w:pPr>
            <w:r w:rsidRPr="007C1A5D">
              <w:rPr>
                <w:b/>
                <w:bCs/>
              </w:rPr>
              <w:t>Duration/Frequency of Activity</w:t>
            </w:r>
            <w:r>
              <w:t>:</w:t>
            </w:r>
            <w:r w:rsidR="00B2612A">
              <w:t xml:space="preserve"> Frequent throughout semester</w:t>
            </w:r>
          </w:p>
        </w:tc>
      </w:tr>
      <w:tr w:rsidR="00E05FB0" w:rsidRPr="00E05FB0" w14:paraId="7802D289" w14:textId="77777777" w:rsidTr="004D2123">
        <w:trPr>
          <w:cantSplit/>
          <w:trHeight w:val="726"/>
        </w:trPr>
        <w:tc>
          <w:tcPr>
            <w:tcW w:w="7371" w:type="dxa"/>
          </w:tcPr>
          <w:p w14:paraId="7E868F31" w14:textId="49AA2E52" w:rsidR="00F10730" w:rsidRPr="004D2123" w:rsidRDefault="004D2123" w:rsidP="007C1A5D">
            <w:r w:rsidRPr="007C1A5D">
              <w:rPr>
                <w:b/>
                <w:bCs/>
              </w:rPr>
              <w:t>Location of Activity</w:t>
            </w:r>
            <w:r>
              <w:t>:</w:t>
            </w:r>
            <w:r w:rsidR="007C1A5D">
              <w:t xml:space="preserve"> Various </w:t>
            </w:r>
            <w:r w:rsidR="009A22C2">
              <w:t xml:space="preserve">venues </w:t>
            </w:r>
            <w:r w:rsidR="007C1A5D">
              <w:t>across campus, including underdeck stores</w:t>
            </w:r>
            <w:r w:rsidR="009A22C2">
              <w:t xml:space="preserve">, </w:t>
            </w:r>
            <w:r w:rsidR="007C1A5D">
              <w:t>The Edge</w:t>
            </w:r>
            <w:r w:rsidR="009A22C2">
              <w:t>, Sports Training Village</w:t>
            </w:r>
          </w:p>
        </w:tc>
        <w:tc>
          <w:tcPr>
            <w:tcW w:w="7938" w:type="dxa"/>
            <w:gridSpan w:val="2"/>
          </w:tcPr>
          <w:p w14:paraId="0B304B0B" w14:textId="7B08849C" w:rsidR="004D2123" w:rsidRPr="00E05FB0" w:rsidRDefault="004D2123" w:rsidP="007C1A5D">
            <w:r w:rsidRPr="007C1A5D">
              <w:rPr>
                <w:b/>
                <w:bCs/>
              </w:rPr>
              <w:t>Generic or Specific Assessment</w:t>
            </w:r>
            <w:r>
              <w:t>:</w:t>
            </w:r>
            <w:r w:rsidR="00B2612A">
              <w:t xml:space="preserve"> </w:t>
            </w:r>
            <w:r w:rsidR="009A22C2" w:rsidRPr="00EE2F6F">
              <w:rPr>
                <w:color w:val="000000" w:themeColor="text1"/>
              </w:rPr>
              <w:t>Generic – to be tailored by owner</w:t>
            </w:r>
            <w:r w:rsidR="009A22C2">
              <w:rPr>
                <w:color w:val="000000" w:themeColor="text1"/>
              </w:rPr>
              <w:t xml:space="preserve"> and read in conjunction with existing task risk assessments</w:t>
            </w:r>
          </w:p>
          <w:p w14:paraId="56BBA702" w14:textId="77777777" w:rsidR="002F1F1E" w:rsidRPr="00E05FB0" w:rsidRDefault="002F1F1E" w:rsidP="007C1A5D">
            <w:pPr>
              <w:rPr>
                <w:b/>
                <w:bCs/>
              </w:rPr>
            </w:pPr>
          </w:p>
        </w:tc>
      </w:tr>
    </w:tbl>
    <w:p w14:paraId="1F53D7AB" w14:textId="77777777" w:rsidR="007128F8" w:rsidRDefault="007128F8"/>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2381"/>
        <w:gridCol w:w="2407"/>
        <w:gridCol w:w="4248"/>
        <w:gridCol w:w="950"/>
        <w:gridCol w:w="1116"/>
        <w:gridCol w:w="839"/>
        <w:gridCol w:w="2902"/>
      </w:tblGrid>
      <w:tr w:rsidR="0036424D" w:rsidRPr="00C872EC" w14:paraId="673E1DC5" w14:textId="77777777" w:rsidTr="00B2612A">
        <w:trPr>
          <w:cantSplit/>
          <w:trHeight w:val="577"/>
          <w:tblHeader/>
        </w:trPr>
        <w:tc>
          <w:tcPr>
            <w:tcW w:w="0" w:type="auto"/>
            <w:shd w:val="clear" w:color="auto" w:fill="E0E0E0"/>
            <w:vAlign w:val="center"/>
          </w:tcPr>
          <w:p w14:paraId="6E85855F" w14:textId="77777777" w:rsidR="002F76FB" w:rsidRPr="00C872EC" w:rsidRDefault="002F76FB" w:rsidP="002F76FB">
            <w:pPr>
              <w:pStyle w:val="Title"/>
              <w:ind w:left="0"/>
              <w:jc w:val="left"/>
              <w:outlineLvl w:val="0"/>
              <w:rPr>
                <w:rFonts w:ascii="Arial" w:hAnsi="Arial" w:cs="Arial"/>
                <w:sz w:val="20"/>
                <w:u w:val="none"/>
              </w:rPr>
            </w:pPr>
            <w:r w:rsidRPr="00C872EC">
              <w:rPr>
                <w:rFonts w:ascii="Arial" w:hAnsi="Arial" w:cs="Arial"/>
                <w:sz w:val="20"/>
                <w:u w:val="none"/>
              </w:rPr>
              <w:lastRenderedPageBreak/>
              <w:t>#</w:t>
            </w:r>
          </w:p>
        </w:tc>
        <w:tc>
          <w:tcPr>
            <w:tcW w:w="2381" w:type="dxa"/>
            <w:shd w:val="clear" w:color="auto" w:fill="E0E0E0"/>
            <w:vAlign w:val="center"/>
          </w:tcPr>
          <w:p w14:paraId="135A8DF1" w14:textId="77777777" w:rsidR="002F76FB" w:rsidRPr="00C872EC" w:rsidRDefault="002F76FB" w:rsidP="0025144E">
            <w:pPr>
              <w:pStyle w:val="Title"/>
              <w:ind w:left="0"/>
              <w:outlineLvl w:val="0"/>
              <w:rPr>
                <w:rFonts w:ascii="Arial" w:hAnsi="Arial" w:cs="Arial"/>
                <w:sz w:val="20"/>
                <w:u w:val="none"/>
              </w:rPr>
            </w:pPr>
            <w:r w:rsidRPr="00C872EC">
              <w:rPr>
                <w:rFonts w:ascii="Arial" w:hAnsi="Arial" w:cs="Arial"/>
                <w:sz w:val="20"/>
                <w:u w:val="none"/>
              </w:rPr>
              <w:t>Hazard(s) identified</w:t>
            </w:r>
          </w:p>
        </w:tc>
        <w:tc>
          <w:tcPr>
            <w:tcW w:w="2407" w:type="dxa"/>
            <w:shd w:val="clear" w:color="auto" w:fill="E0E0E0"/>
            <w:vAlign w:val="center"/>
          </w:tcPr>
          <w:p w14:paraId="140416EB" w14:textId="77777777" w:rsidR="002F76FB" w:rsidRPr="00C872EC" w:rsidRDefault="0036424D" w:rsidP="0025144E">
            <w:pPr>
              <w:pStyle w:val="Title"/>
              <w:ind w:left="0"/>
              <w:outlineLvl w:val="0"/>
              <w:rPr>
                <w:rFonts w:ascii="Arial" w:hAnsi="Arial" w:cs="Arial"/>
                <w:sz w:val="20"/>
                <w:u w:val="none"/>
              </w:rPr>
            </w:pPr>
            <w:r>
              <w:rPr>
                <w:rFonts w:ascii="Arial" w:hAnsi="Arial" w:cs="Arial"/>
                <w:sz w:val="20"/>
                <w:u w:val="none"/>
              </w:rPr>
              <w:t>Who might be</w:t>
            </w:r>
            <w:r w:rsidR="002F76FB" w:rsidRPr="00C872EC">
              <w:rPr>
                <w:rFonts w:ascii="Arial" w:hAnsi="Arial" w:cs="Arial"/>
                <w:sz w:val="20"/>
                <w:u w:val="none"/>
              </w:rPr>
              <w:t xml:space="preserve"> affected</w:t>
            </w:r>
            <w:r w:rsidR="002955B6">
              <w:rPr>
                <w:rFonts w:ascii="Arial" w:hAnsi="Arial" w:cs="Arial"/>
                <w:sz w:val="20"/>
                <w:u w:val="none"/>
              </w:rPr>
              <w:br/>
              <w:t>and how</w:t>
            </w:r>
          </w:p>
        </w:tc>
        <w:tc>
          <w:tcPr>
            <w:tcW w:w="4248" w:type="dxa"/>
            <w:shd w:val="clear" w:color="auto" w:fill="E0E0E0"/>
            <w:vAlign w:val="center"/>
          </w:tcPr>
          <w:p w14:paraId="7BEFE9F8" w14:textId="77777777" w:rsidR="002F76FB" w:rsidRPr="00C872EC" w:rsidRDefault="002F76FB" w:rsidP="0025144E">
            <w:pPr>
              <w:pStyle w:val="Title"/>
              <w:ind w:left="0"/>
              <w:outlineLvl w:val="0"/>
              <w:rPr>
                <w:rFonts w:ascii="Arial" w:hAnsi="Arial" w:cs="Arial"/>
                <w:sz w:val="20"/>
                <w:u w:val="none"/>
              </w:rPr>
            </w:pPr>
            <w:r w:rsidRPr="00C872EC">
              <w:rPr>
                <w:rFonts w:ascii="Arial" w:hAnsi="Arial" w:cs="Arial"/>
                <w:sz w:val="20"/>
                <w:u w:val="none"/>
              </w:rPr>
              <w:t>Existing controls &amp; measures</w:t>
            </w:r>
          </w:p>
        </w:tc>
        <w:tc>
          <w:tcPr>
            <w:tcW w:w="950" w:type="dxa"/>
            <w:shd w:val="clear" w:color="auto" w:fill="E0E0E0"/>
            <w:vAlign w:val="center"/>
          </w:tcPr>
          <w:p w14:paraId="3DEFBC90" w14:textId="77777777" w:rsidR="002F76FB" w:rsidRPr="00C872EC" w:rsidRDefault="0025144E" w:rsidP="00C872EC">
            <w:pPr>
              <w:pStyle w:val="Title"/>
              <w:ind w:left="0"/>
              <w:outlineLvl w:val="0"/>
              <w:rPr>
                <w:rFonts w:ascii="Arial" w:hAnsi="Arial" w:cs="Arial"/>
                <w:sz w:val="20"/>
                <w:u w:val="none"/>
              </w:rPr>
            </w:pPr>
            <w:r w:rsidRPr="0036424D">
              <w:rPr>
                <w:rFonts w:ascii="Arial" w:hAnsi="Arial" w:cs="Arial"/>
                <w:sz w:val="18"/>
                <w:szCs w:val="18"/>
                <w:u w:val="none"/>
              </w:rPr>
              <w:t xml:space="preserve">Severity </w:t>
            </w:r>
            <w:r w:rsidRPr="00C872EC">
              <w:rPr>
                <w:rFonts w:ascii="Arial" w:hAnsi="Arial" w:cs="Arial"/>
                <w:sz w:val="20"/>
                <w:u w:val="none"/>
              </w:rPr>
              <w:t>(a)</w:t>
            </w:r>
          </w:p>
        </w:tc>
        <w:tc>
          <w:tcPr>
            <w:tcW w:w="1116" w:type="dxa"/>
            <w:shd w:val="clear" w:color="auto" w:fill="E0E0E0"/>
            <w:vAlign w:val="center"/>
          </w:tcPr>
          <w:p w14:paraId="3121C8B0" w14:textId="77777777" w:rsidR="002F76FB" w:rsidRPr="00C872EC" w:rsidRDefault="0025144E" w:rsidP="00C872EC">
            <w:pPr>
              <w:pStyle w:val="Title"/>
              <w:ind w:left="0"/>
              <w:outlineLvl w:val="0"/>
              <w:rPr>
                <w:rFonts w:ascii="Arial" w:hAnsi="Arial" w:cs="Arial"/>
                <w:sz w:val="20"/>
                <w:u w:val="none"/>
              </w:rPr>
            </w:pPr>
            <w:r w:rsidRPr="0036424D">
              <w:rPr>
                <w:rFonts w:ascii="Arial" w:hAnsi="Arial" w:cs="Arial"/>
                <w:sz w:val="18"/>
                <w:szCs w:val="18"/>
                <w:u w:val="none"/>
              </w:rPr>
              <w:t xml:space="preserve">Likelihood </w:t>
            </w:r>
            <w:r w:rsidRPr="00C872EC">
              <w:rPr>
                <w:rFonts w:ascii="Arial" w:hAnsi="Arial" w:cs="Arial"/>
                <w:sz w:val="20"/>
                <w:u w:val="none"/>
              </w:rPr>
              <w:t>(b)</w:t>
            </w:r>
          </w:p>
        </w:tc>
        <w:tc>
          <w:tcPr>
            <w:tcW w:w="839" w:type="dxa"/>
            <w:shd w:val="clear" w:color="auto" w:fill="E0E0E0"/>
            <w:vAlign w:val="center"/>
          </w:tcPr>
          <w:p w14:paraId="781CE2BF" w14:textId="77777777" w:rsidR="002F76FB" w:rsidRPr="00C872EC" w:rsidRDefault="0025144E" w:rsidP="00C872EC">
            <w:pPr>
              <w:pStyle w:val="Title"/>
              <w:ind w:left="0"/>
              <w:outlineLvl w:val="0"/>
              <w:rPr>
                <w:rFonts w:ascii="Arial" w:hAnsi="Arial" w:cs="Arial"/>
                <w:sz w:val="20"/>
                <w:u w:val="none"/>
              </w:rPr>
            </w:pPr>
            <w:r w:rsidRPr="00C872EC">
              <w:rPr>
                <w:rFonts w:ascii="Arial" w:hAnsi="Arial" w:cs="Arial"/>
                <w:sz w:val="20"/>
                <w:u w:val="none"/>
              </w:rPr>
              <w:t xml:space="preserve">Risk </w:t>
            </w:r>
            <w:r w:rsidR="00B65C47">
              <w:rPr>
                <w:rFonts w:ascii="Arial" w:hAnsi="Arial" w:cs="Arial"/>
                <w:sz w:val="20"/>
                <w:u w:val="none"/>
              </w:rPr>
              <w:t>R</w:t>
            </w:r>
            <w:r w:rsidR="00B65C47" w:rsidRPr="00C872EC">
              <w:rPr>
                <w:rFonts w:ascii="Arial" w:hAnsi="Arial" w:cs="Arial"/>
                <w:sz w:val="20"/>
                <w:u w:val="none"/>
              </w:rPr>
              <w:t xml:space="preserve">ating </w:t>
            </w:r>
            <w:r w:rsidRPr="00C872EC">
              <w:rPr>
                <w:rFonts w:ascii="Arial" w:hAnsi="Arial" w:cs="Arial"/>
                <w:sz w:val="20"/>
                <w:u w:val="none"/>
              </w:rPr>
              <w:br/>
              <w:t>(a x b)</w:t>
            </w:r>
          </w:p>
        </w:tc>
        <w:tc>
          <w:tcPr>
            <w:tcW w:w="2902" w:type="dxa"/>
            <w:shd w:val="clear" w:color="auto" w:fill="E0E0E0"/>
            <w:vAlign w:val="center"/>
          </w:tcPr>
          <w:p w14:paraId="0733BF4A" w14:textId="77777777" w:rsidR="002F76FB" w:rsidRPr="00C872EC" w:rsidRDefault="009B43FF" w:rsidP="00C872EC">
            <w:pPr>
              <w:pStyle w:val="Title"/>
              <w:ind w:left="0"/>
              <w:jc w:val="left"/>
              <w:outlineLvl w:val="0"/>
              <w:rPr>
                <w:rFonts w:ascii="Arial" w:hAnsi="Arial" w:cs="Arial"/>
                <w:sz w:val="20"/>
                <w:u w:val="none"/>
              </w:rPr>
            </w:pPr>
            <w:r>
              <w:rPr>
                <w:rFonts w:ascii="Arial" w:hAnsi="Arial" w:cs="Arial"/>
                <w:sz w:val="20"/>
                <w:u w:val="none"/>
              </w:rPr>
              <w:t>Additional control/action</w:t>
            </w:r>
            <w:r w:rsidR="002F76FB" w:rsidRPr="00C872EC">
              <w:rPr>
                <w:rFonts w:ascii="Arial" w:hAnsi="Arial" w:cs="Arial"/>
                <w:sz w:val="20"/>
                <w:u w:val="none"/>
              </w:rPr>
              <w:t xml:space="preserve"> required</w:t>
            </w:r>
          </w:p>
        </w:tc>
      </w:tr>
      <w:tr w:rsidR="0036424D" w:rsidRPr="00946523" w14:paraId="6C4AB26B" w14:textId="77777777" w:rsidTr="00B2612A">
        <w:trPr>
          <w:cantSplit/>
          <w:trHeight w:val="375"/>
        </w:trPr>
        <w:tc>
          <w:tcPr>
            <w:tcW w:w="0" w:type="auto"/>
            <w:vAlign w:val="center"/>
          </w:tcPr>
          <w:p w14:paraId="55090EFE" w14:textId="77777777" w:rsidR="002F76FB" w:rsidRPr="00C872EC" w:rsidRDefault="002F76FB" w:rsidP="00B207C1">
            <w:r w:rsidRPr="00C872EC">
              <w:t>1</w:t>
            </w:r>
          </w:p>
        </w:tc>
        <w:tc>
          <w:tcPr>
            <w:tcW w:w="2381" w:type="dxa"/>
          </w:tcPr>
          <w:p w14:paraId="57910CD9" w14:textId="45A912CD" w:rsidR="002F76FB" w:rsidRDefault="00B2612A" w:rsidP="00B207C1">
            <w:pPr>
              <w:rPr>
                <w:szCs w:val="22"/>
              </w:rPr>
            </w:pPr>
            <w:r>
              <w:rPr>
                <w:szCs w:val="22"/>
              </w:rPr>
              <w:t>Transmission when accessing stores</w:t>
            </w:r>
          </w:p>
          <w:p w14:paraId="72A6D438" w14:textId="77777777" w:rsidR="00A83B39" w:rsidRDefault="00A83B39" w:rsidP="00B207C1">
            <w:pPr>
              <w:rPr>
                <w:szCs w:val="22"/>
              </w:rPr>
            </w:pPr>
          </w:p>
          <w:p w14:paraId="05285E0F" w14:textId="77777777" w:rsidR="00A83B39" w:rsidRPr="00946523" w:rsidRDefault="00A83B39" w:rsidP="00B207C1">
            <w:pPr>
              <w:rPr>
                <w:szCs w:val="22"/>
              </w:rPr>
            </w:pPr>
          </w:p>
        </w:tc>
        <w:tc>
          <w:tcPr>
            <w:tcW w:w="2407" w:type="dxa"/>
          </w:tcPr>
          <w:p w14:paraId="579D989F" w14:textId="7BC7BE5B" w:rsidR="002F76FB" w:rsidRDefault="00B2612A" w:rsidP="00B207C1">
            <w:pPr>
              <w:rPr>
                <w:szCs w:val="22"/>
              </w:rPr>
            </w:pPr>
            <w:r>
              <w:rPr>
                <w:szCs w:val="22"/>
              </w:rPr>
              <w:t>All persons accessing stores</w:t>
            </w:r>
          </w:p>
          <w:p w14:paraId="38DEA19E" w14:textId="77777777" w:rsidR="00FB255B" w:rsidRDefault="00FB255B" w:rsidP="00B207C1">
            <w:pPr>
              <w:rPr>
                <w:szCs w:val="22"/>
              </w:rPr>
            </w:pPr>
          </w:p>
          <w:p w14:paraId="78AD26B5" w14:textId="1BEF202F" w:rsidR="00B2612A" w:rsidRPr="00946523" w:rsidRDefault="00B2612A" w:rsidP="00B207C1">
            <w:pPr>
              <w:rPr>
                <w:szCs w:val="22"/>
              </w:rPr>
            </w:pPr>
            <w:r>
              <w:rPr>
                <w:szCs w:val="22"/>
              </w:rPr>
              <w:t>Transmission via contact with surfaces or airborne particles</w:t>
            </w:r>
          </w:p>
        </w:tc>
        <w:tc>
          <w:tcPr>
            <w:tcW w:w="4248" w:type="dxa"/>
          </w:tcPr>
          <w:p w14:paraId="2E0886C0" w14:textId="77777777" w:rsidR="002F76FB" w:rsidRPr="009A22C2" w:rsidRDefault="00824446" w:rsidP="009A22C2">
            <w:pPr>
              <w:pStyle w:val="ListParagraph"/>
              <w:numPr>
                <w:ilvl w:val="0"/>
                <w:numId w:val="24"/>
              </w:numPr>
              <w:rPr>
                <w:szCs w:val="22"/>
              </w:rPr>
            </w:pPr>
            <w:r w:rsidRPr="009A22C2">
              <w:rPr>
                <w:szCs w:val="22"/>
              </w:rPr>
              <w:t xml:space="preserve">Stores should only be accessed by </w:t>
            </w:r>
            <w:r w:rsidRPr="009A22C2">
              <w:rPr>
                <w:b/>
                <w:bCs/>
                <w:szCs w:val="22"/>
              </w:rPr>
              <w:t>one person maximum, except where two may be necessary for safe manual handling</w:t>
            </w:r>
          </w:p>
          <w:p w14:paraId="6A265FFB" w14:textId="77777777" w:rsidR="00824446" w:rsidRPr="009A22C2" w:rsidRDefault="00824446" w:rsidP="009A22C2">
            <w:pPr>
              <w:pStyle w:val="ListParagraph"/>
              <w:numPr>
                <w:ilvl w:val="0"/>
                <w:numId w:val="24"/>
              </w:numPr>
              <w:rPr>
                <w:szCs w:val="22"/>
              </w:rPr>
            </w:pPr>
            <w:r w:rsidRPr="009A22C2">
              <w:rPr>
                <w:szCs w:val="22"/>
              </w:rPr>
              <w:t>Where space permits, social distancing of 2m should be observed in stores</w:t>
            </w:r>
          </w:p>
          <w:p w14:paraId="5A452FEB" w14:textId="757C9D8F" w:rsidR="00824446" w:rsidRPr="009A22C2" w:rsidRDefault="00824446" w:rsidP="009A22C2">
            <w:pPr>
              <w:pStyle w:val="ListParagraph"/>
              <w:numPr>
                <w:ilvl w:val="0"/>
                <w:numId w:val="24"/>
              </w:numPr>
              <w:rPr>
                <w:szCs w:val="22"/>
              </w:rPr>
            </w:pPr>
            <w:r w:rsidRPr="009A22C2">
              <w:rPr>
                <w:szCs w:val="22"/>
              </w:rPr>
              <w:t>If space is to</w:t>
            </w:r>
            <w:r w:rsidR="0062116C" w:rsidRPr="009A22C2">
              <w:rPr>
                <w:szCs w:val="22"/>
              </w:rPr>
              <w:t>o</w:t>
            </w:r>
            <w:r w:rsidRPr="009A22C2">
              <w:rPr>
                <w:szCs w:val="22"/>
              </w:rPr>
              <w:t xml:space="preserve"> restricted, a rule of 1m+ may be applied, provided other PPE (face coverings, gloves) are used</w:t>
            </w:r>
          </w:p>
          <w:p w14:paraId="10C82690" w14:textId="77777777" w:rsidR="00824446" w:rsidRPr="009A22C2" w:rsidRDefault="00824446" w:rsidP="009A22C2">
            <w:pPr>
              <w:pStyle w:val="ListParagraph"/>
              <w:numPr>
                <w:ilvl w:val="0"/>
                <w:numId w:val="24"/>
              </w:numPr>
              <w:rPr>
                <w:szCs w:val="22"/>
              </w:rPr>
            </w:pPr>
            <w:r w:rsidRPr="009A22C2">
              <w:rPr>
                <w:szCs w:val="22"/>
              </w:rPr>
              <w:t>Stores should be accessed only when necessary to retrieve items stored, and for the minimum period of time required</w:t>
            </w:r>
          </w:p>
          <w:p w14:paraId="417A9AE9" w14:textId="77777777" w:rsidR="00824446" w:rsidRPr="009A22C2" w:rsidRDefault="00824446" w:rsidP="009A22C2">
            <w:pPr>
              <w:pStyle w:val="ListParagraph"/>
              <w:numPr>
                <w:ilvl w:val="0"/>
                <w:numId w:val="24"/>
              </w:numPr>
              <w:rPr>
                <w:szCs w:val="22"/>
              </w:rPr>
            </w:pPr>
            <w:r w:rsidRPr="009A22C2">
              <w:rPr>
                <w:szCs w:val="22"/>
              </w:rPr>
              <w:t xml:space="preserve">Stores to be left tidy with minimal clutter as this provides fewer potential touchpoints for </w:t>
            </w:r>
            <w:r w:rsidR="00B207C1" w:rsidRPr="009A22C2">
              <w:rPr>
                <w:szCs w:val="22"/>
              </w:rPr>
              <w:t>spread of COVID</w:t>
            </w:r>
          </w:p>
          <w:p w14:paraId="1FA5F3D0" w14:textId="77777777" w:rsidR="00B207C1" w:rsidRPr="009A22C2" w:rsidRDefault="00B207C1" w:rsidP="009A22C2">
            <w:pPr>
              <w:pStyle w:val="ListParagraph"/>
              <w:numPr>
                <w:ilvl w:val="0"/>
                <w:numId w:val="24"/>
              </w:numPr>
              <w:rPr>
                <w:szCs w:val="22"/>
              </w:rPr>
            </w:pPr>
            <w:r w:rsidRPr="009A22C2">
              <w:rPr>
                <w:szCs w:val="22"/>
              </w:rPr>
              <w:t>Where possible, a clear walkway should be present</w:t>
            </w:r>
          </w:p>
          <w:p w14:paraId="25B2F5FA" w14:textId="384B8D22" w:rsidR="00B207C1" w:rsidRPr="009A22C2" w:rsidRDefault="00B207C1" w:rsidP="009A22C2">
            <w:pPr>
              <w:pStyle w:val="ListParagraph"/>
              <w:numPr>
                <w:ilvl w:val="0"/>
                <w:numId w:val="24"/>
              </w:numPr>
              <w:rPr>
                <w:szCs w:val="22"/>
              </w:rPr>
            </w:pPr>
            <w:r w:rsidRPr="009A22C2">
              <w:rPr>
                <w:szCs w:val="22"/>
              </w:rPr>
              <w:t>Any equipment or other items needed in space to be kept out of walkways except when being moved</w:t>
            </w:r>
          </w:p>
        </w:tc>
        <w:tc>
          <w:tcPr>
            <w:tcW w:w="950" w:type="dxa"/>
          </w:tcPr>
          <w:p w14:paraId="5D9333FC" w14:textId="65D54C64" w:rsidR="002F76FB" w:rsidRPr="00946523" w:rsidRDefault="00FB255B" w:rsidP="00B207C1">
            <w:pPr>
              <w:rPr>
                <w:szCs w:val="22"/>
              </w:rPr>
            </w:pPr>
            <w:r>
              <w:rPr>
                <w:szCs w:val="22"/>
              </w:rPr>
              <w:t>4</w:t>
            </w:r>
          </w:p>
        </w:tc>
        <w:tc>
          <w:tcPr>
            <w:tcW w:w="1116" w:type="dxa"/>
          </w:tcPr>
          <w:p w14:paraId="733E4547" w14:textId="06887BF1" w:rsidR="002F76FB" w:rsidRPr="00946523" w:rsidRDefault="00FB255B" w:rsidP="00B207C1">
            <w:pPr>
              <w:rPr>
                <w:szCs w:val="22"/>
              </w:rPr>
            </w:pPr>
            <w:r>
              <w:rPr>
                <w:szCs w:val="22"/>
              </w:rPr>
              <w:t>2</w:t>
            </w:r>
          </w:p>
        </w:tc>
        <w:tc>
          <w:tcPr>
            <w:tcW w:w="839" w:type="dxa"/>
          </w:tcPr>
          <w:p w14:paraId="36F4A2DD" w14:textId="4DBF7292" w:rsidR="002F76FB" w:rsidRPr="00946523" w:rsidRDefault="00FB255B" w:rsidP="00B207C1">
            <w:pPr>
              <w:rPr>
                <w:szCs w:val="22"/>
              </w:rPr>
            </w:pPr>
            <w:r>
              <w:rPr>
                <w:szCs w:val="22"/>
              </w:rPr>
              <w:t>8</w:t>
            </w:r>
          </w:p>
        </w:tc>
        <w:tc>
          <w:tcPr>
            <w:tcW w:w="2902" w:type="dxa"/>
          </w:tcPr>
          <w:p w14:paraId="6218CBAE" w14:textId="7338195B" w:rsidR="002F76FB" w:rsidRPr="009A22C2" w:rsidRDefault="0062116C" w:rsidP="009A22C2">
            <w:pPr>
              <w:pStyle w:val="ListParagraph"/>
              <w:numPr>
                <w:ilvl w:val="0"/>
                <w:numId w:val="25"/>
              </w:numPr>
              <w:rPr>
                <w:szCs w:val="22"/>
              </w:rPr>
            </w:pPr>
            <w:r w:rsidRPr="009A22C2">
              <w:rPr>
                <w:szCs w:val="22"/>
              </w:rPr>
              <w:t>If</w:t>
            </w:r>
            <w:r w:rsidR="006F396E" w:rsidRPr="009A22C2">
              <w:rPr>
                <w:szCs w:val="22"/>
              </w:rPr>
              <w:t xml:space="preserve"> two people are necessary, masks and gloves to be worn</w:t>
            </w:r>
          </w:p>
        </w:tc>
      </w:tr>
      <w:tr w:rsidR="0036424D" w:rsidRPr="00946523" w14:paraId="4EC0E4BF" w14:textId="77777777" w:rsidTr="00B2612A">
        <w:trPr>
          <w:cantSplit/>
          <w:trHeight w:val="375"/>
        </w:trPr>
        <w:tc>
          <w:tcPr>
            <w:tcW w:w="0" w:type="auto"/>
            <w:vAlign w:val="center"/>
          </w:tcPr>
          <w:p w14:paraId="08AB9568" w14:textId="77777777" w:rsidR="002F76FB" w:rsidRPr="00C872EC" w:rsidRDefault="002F76FB" w:rsidP="00B207C1">
            <w:r w:rsidRPr="00C872EC">
              <w:lastRenderedPageBreak/>
              <w:t>2</w:t>
            </w:r>
          </w:p>
        </w:tc>
        <w:tc>
          <w:tcPr>
            <w:tcW w:w="2381" w:type="dxa"/>
          </w:tcPr>
          <w:p w14:paraId="398F64DD" w14:textId="1521C1A3" w:rsidR="002F76FB" w:rsidRDefault="00FB255B" w:rsidP="00B207C1">
            <w:pPr>
              <w:rPr>
                <w:szCs w:val="22"/>
              </w:rPr>
            </w:pPr>
            <w:r>
              <w:rPr>
                <w:szCs w:val="22"/>
              </w:rPr>
              <w:t>I</w:t>
            </w:r>
            <w:r>
              <w:t>nsufficient hygiene</w:t>
            </w:r>
          </w:p>
          <w:p w14:paraId="4D1D40F6" w14:textId="77777777" w:rsidR="00A83B39" w:rsidRDefault="00A83B39" w:rsidP="00B207C1">
            <w:pPr>
              <w:rPr>
                <w:szCs w:val="22"/>
              </w:rPr>
            </w:pPr>
          </w:p>
          <w:p w14:paraId="7651EC90" w14:textId="77777777" w:rsidR="00A83B39" w:rsidRPr="00946523" w:rsidRDefault="00A83B39" w:rsidP="00B207C1">
            <w:pPr>
              <w:rPr>
                <w:szCs w:val="22"/>
              </w:rPr>
            </w:pPr>
          </w:p>
        </w:tc>
        <w:tc>
          <w:tcPr>
            <w:tcW w:w="2407" w:type="dxa"/>
          </w:tcPr>
          <w:p w14:paraId="0F7F4A36" w14:textId="18C4FD17" w:rsidR="00FB255B" w:rsidRDefault="00FB255B" w:rsidP="00FB255B">
            <w:pPr>
              <w:rPr>
                <w:szCs w:val="22"/>
              </w:rPr>
            </w:pPr>
            <w:r>
              <w:rPr>
                <w:szCs w:val="22"/>
              </w:rPr>
              <w:t>All persons accessing stores</w:t>
            </w:r>
          </w:p>
          <w:p w14:paraId="582E1AD2" w14:textId="77777777" w:rsidR="00FB255B" w:rsidRDefault="00FB255B" w:rsidP="00FB255B">
            <w:pPr>
              <w:rPr>
                <w:szCs w:val="22"/>
              </w:rPr>
            </w:pPr>
          </w:p>
          <w:p w14:paraId="3FED504A" w14:textId="214EB5A3" w:rsidR="002F76FB" w:rsidRPr="00946523" w:rsidRDefault="00FB255B" w:rsidP="00FB255B">
            <w:pPr>
              <w:rPr>
                <w:szCs w:val="22"/>
              </w:rPr>
            </w:pPr>
            <w:r>
              <w:rPr>
                <w:szCs w:val="22"/>
              </w:rPr>
              <w:t>Transmission via contact with surfaces or airborne particles</w:t>
            </w:r>
          </w:p>
        </w:tc>
        <w:tc>
          <w:tcPr>
            <w:tcW w:w="4248" w:type="dxa"/>
          </w:tcPr>
          <w:p w14:paraId="49A7F601" w14:textId="77777777" w:rsidR="002F76FB" w:rsidRPr="009A22C2" w:rsidRDefault="00B207C1" w:rsidP="009A22C2">
            <w:pPr>
              <w:pStyle w:val="ListParagraph"/>
              <w:numPr>
                <w:ilvl w:val="0"/>
                <w:numId w:val="22"/>
              </w:numPr>
              <w:rPr>
                <w:rStyle w:val="normaltextrun"/>
                <w:b/>
                <w:bCs/>
                <w:color w:val="000000" w:themeColor="text1"/>
                <w:szCs w:val="22"/>
              </w:rPr>
            </w:pPr>
            <w:r w:rsidRPr="009A22C2">
              <w:rPr>
                <w:szCs w:val="22"/>
              </w:rPr>
              <w:t xml:space="preserve">High touch surfaces (eg door handles, keys, light switches) should be sanitised with an appropriate cleaner before and after use. </w:t>
            </w:r>
            <w:r w:rsidRPr="009A22C2">
              <w:rPr>
                <w:rStyle w:val="normaltextrun"/>
                <w:szCs w:val="22"/>
                <w:bdr w:val="none" w:sz="0" w:space="0" w:color="auto" w:frame="1"/>
              </w:rPr>
              <w:t>Approved materials to be supplied by SU via Estates</w:t>
            </w:r>
          </w:p>
          <w:p w14:paraId="7A324C3A" w14:textId="25E3E4EF" w:rsidR="00B207C1" w:rsidRPr="009A22C2" w:rsidRDefault="00B207C1" w:rsidP="009A22C2">
            <w:pPr>
              <w:pStyle w:val="ListParagraph"/>
              <w:numPr>
                <w:ilvl w:val="0"/>
                <w:numId w:val="22"/>
              </w:numPr>
              <w:rPr>
                <w:szCs w:val="22"/>
              </w:rPr>
            </w:pPr>
            <w:r w:rsidRPr="009A22C2">
              <w:rPr>
                <w:szCs w:val="22"/>
              </w:rPr>
              <w:t>Individuals to wash or sanitise hands before entering a new space</w:t>
            </w:r>
            <w:r w:rsidR="00F03BF5" w:rsidRPr="009A22C2">
              <w:rPr>
                <w:szCs w:val="22"/>
              </w:rPr>
              <w:t xml:space="preserve"> or handling items</w:t>
            </w:r>
          </w:p>
          <w:p w14:paraId="6A42924E" w14:textId="77777777" w:rsidR="00B207C1" w:rsidRPr="009A22C2" w:rsidRDefault="00B207C1" w:rsidP="009A22C2">
            <w:pPr>
              <w:pStyle w:val="ListParagraph"/>
              <w:numPr>
                <w:ilvl w:val="0"/>
                <w:numId w:val="22"/>
              </w:numPr>
              <w:rPr>
                <w:szCs w:val="22"/>
              </w:rPr>
            </w:pPr>
            <w:r w:rsidRPr="009A22C2">
              <w:rPr>
                <w:szCs w:val="22"/>
              </w:rPr>
              <w:t>In restricted spaces, face coverings should be used. Individuals are to use their own personal face coverings, which should never be shared</w:t>
            </w:r>
          </w:p>
          <w:p w14:paraId="0E2E0A04" w14:textId="5B9DC201" w:rsidR="00F03BF5" w:rsidRPr="009A22C2" w:rsidRDefault="00F03BF5" w:rsidP="009A22C2">
            <w:pPr>
              <w:pStyle w:val="ListParagraph"/>
              <w:numPr>
                <w:ilvl w:val="0"/>
                <w:numId w:val="22"/>
              </w:numPr>
              <w:rPr>
                <w:szCs w:val="22"/>
              </w:rPr>
            </w:pPr>
            <w:r w:rsidRPr="009A22C2">
              <w:rPr>
                <w:szCs w:val="22"/>
              </w:rPr>
              <w:t>Equipment to be sanitised before and after it is moved/used</w:t>
            </w:r>
          </w:p>
        </w:tc>
        <w:tc>
          <w:tcPr>
            <w:tcW w:w="950" w:type="dxa"/>
          </w:tcPr>
          <w:p w14:paraId="1742FAD8" w14:textId="42E076AA" w:rsidR="002F76FB" w:rsidRPr="00946523" w:rsidRDefault="00FB255B" w:rsidP="00B207C1">
            <w:pPr>
              <w:rPr>
                <w:szCs w:val="22"/>
              </w:rPr>
            </w:pPr>
            <w:r>
              <w:rPr>
                <w:szCs w:val="22"/>
              </w:rPr>
              <w:t>4</w:t>
            </w:r>
          </w:p>
        </w:tc>
        <w:tc>
          <w:tcPr>
            <w:tcW w:w="1116" w:type="dxa"/>
          </w:tcPr>
          <w:p w14:paraId="7F9DFD91" w14:textId="449B203C" w:rsidR="002F76FB" w:rsidRPr="00946523" w:rsidRDefault="00FB255B" w:rsidP="00B207C1">
            <w:pPr>
              <w:rPr>
                <w:szCs w:val="22"/>
              </w:rPr>
            </w:pPr>
            <w:r>
              <w:rPr>
                <w:szCs w:val="22"/>
              </w:rPr>
              <w:t>2</w:t>
            </w:r>
          </w:p>
        </w:tc>
        <w:tc>
          <w:tcPr>
            <w:tcW w:w="839" w:type="dxa"/>
          </w:tcPr>
          <w:p w14:paraId="6B15A05B" w14:textId="346C8FB1" w:rsidR="002F76FB" w:rsidRPr="00946523" w:rsidRDefault="00FB255B" w:rsidP="00B207C1">
            <w:pPr>
              <w:rPr>
                <w:szCs w:val="22"/>
              </w:rPr>
            </w:pPr>
            <w:r>
              <w:rPr>
                <w:szCs w:val="22"/>
              </w:rPr>
              <w:t>8</w:t>
            </w:r>
          </w:p>
        </w:tc>
        <w:tc>
          <w:tcPr>
            <w:tcW w:w="2902" w:type="dxa"/>
          </w:tcPr>
          <w:p w14:paraId="37B5A67D" w14:textId="3B3F75BA" w:rsidR="002F76FB" w:rsidRPr="009A22C2" w:rsidRDefault="00B3674B" w:rsidP="009A22C2">
            <w:pPr>
              <w:pStyle w:val="ListParagraph"/>
              <w:numPr>
                <w:ilvl w:val="0"/>
                <w:numId w:val="23"/>
              </w:numPr>
              <w:rPr>
                <w:szCs w:val="22"/>
              </w:rPr>
            </w:pPr>
            <w:r w:rsidRPr="009A22C2">
              <w:rPr>
                <w:szCs w:val="22"/>
              </w:rPr>
              <w:t>Cleaning spray to be made available in each store</w:t>
            </w:r>
          </w:p>
        </w:tc>
      </w:tr>
      <w:tr w:rsidR="0036424D" w:rsidRPr="00946523" w14:paraId="67D4C5F2" w14:textId="77777777" w:rsidTr="00B2612A">
        <w:trPr>
          <w:cantSplit/>
          <w:trHeight w:val="375"/>
        </w:trPr>
        <w:tc>
          <w:tcPr>
            <w:tcW w:w="0" w:type="auto"/>
            <w:vAlign w:val="center"/>
          </w:tcPr>
          <w:p w14:paraId="59145D56" w14:textId="77777777" w:rsidR="002F76FB" w:rsidRPr="00C872EC" w:rsidRDefault="002F76FB" w:rsidP="00B207C1">
            <w:r w:rsidRPr="00C872EC">
              <w:t>3</w:t>
            </w:r>
          </w:p>
        </w:tc>
        <w:tc>
          <w:tcPr>
            <w:tcW w:w="2381" w:type="dxa"/>
          </w:tcPr>
          <w:p w14:paraId="7D4D7FEF" w14:textId="43BDBE2D" w:rsidR="002F76FB" w:rsidRDefault="00FB255B" w:rsidP="00B207C1">
            <w:pPr>
              <w:rPr>
                <w:szCs w:val="22"/>
              </w:rPr>
            </w:pPr>
            <w:r>
              <w:rPr>
                <w:szCs w:val="22"/>
              </w:rPr>
              <w:t>T</w:t>
            </w:r>
            <w:r>
              <w:t>ransmission through close contact with other persons</w:t>
            </w:r>
          </w:p>
          <w:p w14:paraId="2131EFE8" w14:textId="77777777" w:rsidR="00A83B39" w:rsidRDefault="00A83B39" w:rsidP="00B207C1">
            <w:pPr>
              <w:rPr>
                <w:szCs w:val="22"/>
              </w:rPr>
            </w:pPr>
          </w:p>
          <w:p w14:paraId="13CD6955" w14:textId="77777777" w:rsidR="00A83B39" w:rsidRPr="00946523" w:rsidRDefault="00A83B39" w:rsidP="00B207C1">
            <w:pPr>
              <w:rPr>
                <w:szCs w:val="22"/>
              </w:rPr>
            </w:pPr>
          </w:p>
        </w:tc>
        <w:tc>
          <w:tcPr>
            <w:tcW w:w="2407" w:type="dxa"/>
          </w:tcPr>
          <w:p w14:paraId="303DB7A6" w14:textId="314CD365" w:rsidR="00FB255B" w:rsidRDefault="00FB255B" w:rsidP="00FB255B">
            <w:pPr>
              <w:rPr>
                <w:szCs w:val="22"/>
              </w:rPr>
            </w:pPr>
            <w:r>
              <w:rPr>
                <w:szCs w:val="22"/>
              </w:rPr>
              <w:t>All persons accessing stores</w:t>
            </w:r>
          </w:p>
          <w:p w14:paraId="6B56A361" w14:textId="77777777" w:rsidR="00FB255B" w:rsidRDefault="00FB255B" w:rsidP="00FB255B">
            <w:pPr>
              <w:rPr>
                <w:szCs w:val="22"/>
              </w:rPr>
            </w:pPr>
          </w:p>
          <w:p w14:paraId="4A4E9162" w14:textId="569B09FA" w:rsidR="002F76FB" w:rsidRPr="00946523" w:rsidRDefault="00FB255B" w:rsidP="00FB255B">
            <w:pPr>
              <w:rPr>
                <w:szCs w:val="22"/>
              </w:rPr>
            </w:pPr>
            <w:r>
              <w:rPr>
                <w:szCs w:val="22"/>
              </w:rPr>
              <w:t>Transmission via contact with other persons or airborne particles</w:t>
            </w:r>
          </w:p>
        </w:tc>
        <w:tc>
          <w:tcPr>
            <w:tcW w:w="4248" w:type="dxa"/>
          </w:tcPr>
          <w:p w14:paraId="73A24303" w14:textId="09C7CCF7" w:rsidR="002F76FB" w:rsidRPr="009A22C2" w:rsidRDefault="00B207C1" w:rsidP="009A22C2">
            <w:pPr>
              <w:pStyle w:val="ListParagraph"/>
              <w:numPr>
                <w:ilvl w:val="0"/>
                <w:numId w:val="21"/>
              </w:numPr>
              <w:rPr>
                <w:szCs w:val="22"/>
              </w:rPr>
            </w:pPr>
            <w:r w:rsidRPr="009A22C2">
              <w:rPr>
                <w:szCs w:val="22"/>
              </w:rPr>
              <w:t>Wherever possible, social distancing of 2m is to be maintained</w:t>
            </w:r>
          </w:p>
          <w:p w14:paraId="150F6BB9" w14:textId="77777777" w:rsidR="00B207C1" w:rsidRPr="009A22C2" w:rsidRDefault="00B207C1" w:rsidP="009A22C2">
            <w:pPr>
              <w:pStyle w:val="ListParagraph"/>
              <w:numPr>
                <w:ilvl w:val="0"/>
                <w:numId w:val="21"/>
              </w:numPr>
              <w:rPr>
                <w:szCs w:val="22"/>
              </w:rPr>
            </w:pPr>
            <w:r w:rsidRPr="009A22C2">
              <w:rPr>
                <w:szCs w:val="22"/>
              </w:rPr>
              <w:t>If this is not possible, 1m+ is acceptable where masks and gloves are worn. This should be restricted to very brief periods and only when necessary to ensure safe manual handling practice</w:t>
            </w:r>
          </w:p>
          <w:p w14:paraId="56201869" w14:textId="77777777" w:rsidR="00B207C1" w:rsidRPr="009A22C2" w:rsidRDefault="00B207C1" w:rsidP="009A22C2">
            <w:pPr>
              <w:pStyle w:val="ListParagraph"/>
              <w:numPr>
                <w:ilvl w:val="0"/>
                <w:numId w:val="21"/>
              </w:numPr>
              <w:rPr>
                <w:szCs w:val="22"/>
              </w:rPr>
            </w:pPr>
            <w:r w:rsidRPr="009A22C2">
              <w:rPr>
                <w:szCs w:val="22"/>
              </w:rPr>
              <w:t>Capacity of the spaces not to be exceeded at any point</w:t>
            </w:r>
          </w:p>
          <w:p w14:paraId="432C3C96" w14:textId="41599509" w:rsidR="00B207C1" w:rsidRPr="009A22C2" w:rsidRDefault="00B207C1" w:rsidP="009A22C2">
            <w:pPr>
              <w:pStyle w:val="ListParagraph"/>
              <w:numPr>
                <w:ilvl w:val="0"/>
                <w:numId w:val="21"/>
              </w:numPr>
              <w:rPr>
                <w:szCs w:val="22"/>
              </w:rPr>
            </w:pPr>
            <w:r w:rsidRPr="009A22C2">
              <w:rPr>
                <w:szCs w:val="22"/>
              </w:rPr>
              <w:t>Doors to be kept open while stores are in use to allow for adequate ventilation</w:t>
            </w:r>
          </w:p>
        </w:tc>
        <w:tc>
          <w:tcPr>
            <w:tcW w:w="950" w:type="dxa"/>
          </w:tcPr>
          <w:p w14:paraId="131D141F" w14:textId="454F3771" w:rsidR="002F76FB" w:rsidRPr="00946523" w:rsidRDefault="00FB255B" w:rsidP="00B207C1">
            <w:pPr>
              <w:rPr>
                <w:szCs w:val="22"/>
              </w:rPr>
            </w:pPr>
            <w:r>
              <w:rPr>
                <w:szCs w:val="22"/>
              </w:rPr>
              <w:t>4</w:t>
            </w:r>
          </w:p>
        </w:tc>
        <w:tc>
          <w:tcPr>
            <w:tcW w:w="1116" w:type="dxa"/>
          </w:tcPr>
          <w:p w14:paraId="5D99A3A1" w14:textId="5F83534A" w:rsidR="002F76FB" w:rsidRPr="00946523" w:rsidRDefault="00FB255B" w:rsidP="00B207C1">
            <w:pPr>
              <w:rPr>
                <w:szCs w:val="22"/>
              </w:rPr>
            </w:pPr>
            <w:r>
              <w:rPr>
                <w:szCs w:val="22"/>
              </w:rPr>
              <w:t>2</w:t>
            </w:r>
          </w:p>
        </w:tc>
        <w:tc>
          <w:tcPr>
            <w:tcW w:w="839" w:type="dxa"/>
          </w:tcPr>
          <w:p w14:paraId="6A27446F" w14:textId="1F4F927D" w:rsidR="002F76FB" w:rsidRPr="00946523" w:rsidRDefault="00FB255B" w:rsidP="00B207C1">
            <w:pPr>
              <w:rPr>
                <w:szCs w:val="22"/>
              </w:rPr>
            </w:pPr>
            <w:r>
              <w:rPr>
                <w:szCs w:val="22"/>
              </w:rPr>
              <w:t>8</w:t>
            </w:r>
          </w:p>
        </w:tc>
        <w:tc>
          <w:tcPr>
            <w:tcW w:w="2902" w:type="dxa"/>
          </w:tcPr>
          <w:p w14:paraId="7F793435" w14:textId="77777777" w:rsidR="002F76FB" w:rsidRPr="00946523" w:rsidRDefault="002F76FB" w:rsidP="00B207C1">
            <w:pPr>
              <w:rPr>
                <w:szCs w:val="22"/>
              </w:rPr>
            </w:pPr>
          </w:p>
        </w:tc>
      </w:tr>
      <w:tr w:rsidR="0036424D" w:rsidRPr="00946523" w14:paraId="71F26B74" w14:textId="77777777" w:rsidTr="00B2612A">
        <w:trPr>
          <w:cantSplit/>
          <w:trHeight w:val="375"/>
        </w:trPr>
        <w:tc>
          <w:tcPr>
            <w:tcW w:w="0" w:type="auto"/>
            <w:vAlign w:val="center"/>
          </w:tcPr>
          <w:p w14:paraId="68BAB5F2" w14:textId="77777777" w:rsidR="002F76FB" w:rsidRPr="00C872EC" w:rsidRDefault="002F76FB" w:rsidP="00B207C1">
            <w:r w:rsidRPr="00C872EC">
              <w:lastRenderedPageBreak/>
              <w:t>4</w:t>
            </w:r>
          </w:p>
        </w:tc>
        <w:tc>
          <w:tcPr>
            <w:tcW w:w="2381" w:type="dxa"/>
          </w:tcPr>
          <w:p w14:paraId="5DE2E75E" w14:textId="114B0129" w:rsidR="002F76FB" w:rsidRDefault="00FB255B" w:rsidP="00B207C1">
            <w:pPr>
              <w:rPr>
                <w:szCs w:val="22"/>
              </w:rPr>
            </w:pPr>
            <w:r>
              <w:rPr>
                <w:szCs w:val="22"/>
              </w:rPr>
              <w:t>Manual handling by an individual</w:t>
            </w:r>
          </w:p>
          <w:p w14:paraId="64D2F4E9" w14:textId="77777777" w:rsidR="00A83B39" w:rsidRDefault="00A83B39" w:rsidP="00B207C1">
            <w:pPr>
              <w:rPr>
                <w:szCs w:val="22"/>
              </w:rPr>
            </w:pPr>
          </w:p>
          <w:p w14:paraId="0C0A80D7" w14:textId="77777777" w:rsidR="00A83B39" w:rsidRPr="00946523" w:rsidRDefault="00A83B39" w:rsidP="00B207C1">
            <w:pPr>
              <w:rPr>
                <w:szCs w:val="22"/>
              </w:rPr>
            </w:pPr>
          </w:p>
        </w:tc>
        <w:tc>
          <w:tcPr>
            <w:tcW w:w="2407" w:type="dxa"/>
          </w:tcPr>
          <w:p w14:paraId="258E691B" w14:textId="34ACBABE" w:rsidR="00FB255B" w:rsidRDefault="00FB255B" w:rsidP="00FB255B">
            <w:pPr>
              <w:rPr>
                <w:szCs w:val="22"/>
              </w:rPr>
            </w:pPr>
            <w:r>
              <w:rPr>
                <w:szCs w:val="22"/>
              </w:rPr>
              <w:t>Individuals handling items/equipment</w:t>
            </w:r>
          </w:p>
          <w:p w14:paraId="6184C88A" w14:textId="77777777" w:rsidR="00FB255B" w:rsidRDefault="00FB255B" w:rsidP="00FB255B">
            <w:pPr>
              <w:rPr>
                <w:szCs w:val="22"/>
              </w:rPr>
            </w:pPr>
          </w:p>
          <w:p w14:paraId="09FD64B1" w14:textId="2029F3F5" w:rsidR="002F76FB" w:rsidRPr="00946523" w:rsidRDefault="00FB255B" w:rsidP="00FB255B">
            <w:pPr>
              <w:rPr>
                <w:szCs w:val="22"/>
              </w:rPr>
            </w:pPr>
            <w:r>
              <w:rPr>
                <w:szCs w:val="22"/>
              </w:rPr>
              <w:t>Transmission via contact with surfaces and injuries from strain</w:t>
            </w:r>
          </w:p>
        </w:tc>
        <w:tc>
          <w:tcPr>
            <w:tcW w:w="4248" w:type="dxa"/>
          </w:tcPr>
          <w:p w14:paraId="1771D007" w14:textId="17CE358D" w:rsidR="00F03BF5" w:rsidRDefault="00F03BF5" w:rsidP="00F03BF5">
            <w:pPr>
              <w:pStyle w:val="ListParagraph"/>
              <w:numPr>
                <w:ilvl w:val="0"/>
                <w:numId w:val="15"/>
              </w:numPr>
              <w:rPr>
                <w:szCs w:val="22"/>
              </w:rPr>
            </w:pPr>
            <w:r w:rsidRPr="00F65FBB">
              <w:rPr>
                <w:szCs w:val="22"/>
              </w:rPr>
              <w:t>Where it is safe, equipment should be lifted by a single person</w:t>
            </w:r>
          </w:p>
          <w:p w14:paraId="5CE92D26" w14:textId="7CC75412" w:rsidR="00F03BF5" w:rsidRPr="00F65FBB" w:rsidRDefault="00F03BF5" w:rsidP="00F03BF5">
            <w:pPr>
              <w:pStyle w:val="ListParagraph"/>
              <w:numPr>
                <w:ilvl w:val="0"/>
                <w:numId w:val="15"/>
              </w:numPr>
              <w:rPr>
                <w:szCs w:val="22"/>
              </w:rPr>
            </w:pPr>
            <w:r>
              <w:rPr>
                <w:szCs w:val="22"/>
              </w:rPr>
              <w:t>Individuals to wash/sanitise hands before handling equipment</w:t>
            </w:r>
          </w:p>
          <w:p w14:paraId="04464D07" w14:textId="77777777" w:rsidR="00F03BF5" w:rsidRPr="00F65FBB" w:rsidRDefault="00F03BF5" w:rsidP="00F03BF5">
            <w:pPr>
              <w:pStyle w:val="ListParagraph"/>
              <w:numPr>
                <w:ilvl w:val="0"/>
                <w:numId w:val="15"/>
              </w:numPr>
              <w:rPr>
                <w:szCs w:val="22"/>
              </w:rPr>
            </w:pPr>
            <w:r w:rsidRPr="00F65FBB">
              <w:rPr>
                <w:szCs w:val="22"/>
              </w:rPr>
              <w:t>Load to be broken up into smaller loads suitable for an individual to carry if possible (eg where it is a box full of items)</w:t>
            </w:r>
          </w:p>
          <w:p w14:paraId="1805A6AA" w14:textId="77777777" w:rsidR="00F03BF5" w:rsidRPr="00F65FBB" w:rsidRDefault="00F03BF5" w:rsidP="00F03BF5">
            <w:pPr>
              <w:pStyle w:val="ListParagraph"/>
              <w:numPr>
                <w:ilvl w:val="0"/>
                <w:numId w:val="15"/>
              </w:numPr>
              <w:rPr>
                <w:szCs w:val="22"/>
              </w:rPr>
            </w:pPr>
            <w:r w:rsidRPr="00F65FBB">
              <w:rPr>
                <w:szCs w:val="22"/>
              </w:rPr>
              <w:t>Lifting aids (eg trolley) to be used where possible to allow load to be moved by 1 person</w:t>
            </w:r>
          </w:p>
          <w:p w14:paraId="16173A07" w14:textId="77777777" w:rsidR="002F76FB" w:rsidRDefault="00F03BF5" w:rsidP="00F03BF5">
            <w:pPr>
              <w:pStyle w:val="ListParagraph"/>
              <w:numPr>
                <w:ilvl w:val="0"/>
                <w:numId w:val="15"/>
              </w:numPr>
              <w:rPr>
                <w:szCs w:val="22"/>
              </w:rPr>
            </w:pPr>
            <w:r>
              <w:rPr>
                <w:szCs w:val="22"/>
              </w:rPr>
              <w:t xml:space="preserve">Individual moving item to follow </w:t>
            </w:r>
            <w:hyperlink r:id="rId12" w:history="1">
              <w:r w:rsidRPr="00F03BF5">
                <w:rPr>
                  <w:rStyle w:val="Hyperlink"/>
                  <w:szCs w:val="22"/>
                </w:rPr>
                <w:t>HSE manual handling guidance</w:t>
              </w:r>
            </w:hyperlink>
          </w:p>
          <w:p w14:paraId="590C90B3" w14:textId="17C69A81" w:rsidR="00F03BF5" w:rsidRPr="00161B8F" w:rsidRDefault="00F03BF5" w:rsidP="00F03BF5">
            <w:pPr>
              <w:pStyle w:val="ListParagraph"/>
              <w:numPr>
                <w:ilvl w:val="0"/>
                <w:numId w:val="15"/>
              </w:numPr>
              <w:rPr>
                <w:szCs w:val="22"/>
              </w:rPr>
            </w:pPr>
            <w:r>
              <w:rPr>
                <w:szCs w:val="22"/>
              </w:rPr>
              <w:t xml:space="preserve">Manual handling operation planned to ensure there is a clear route maintaining social distancing </w:t>
            </w:r>
          </w:p>
        </w:tc>
        <w:tc>
          <w:tcPr>
            <w:tcW w:w="950" w:type="dxa"/>
          </w:tcPr>
          <w:p w14:paraId="5217F7EC" w14:textId="1C5FE0BB" w:rsidR="002F76FB" w:rsidRPr="00946523" w:rsidRDefault="00FB255B" w:rsidP="00B207C1">
            <w:pPr>
              <w:rPr>
                <w:szCs w:val="22"/>
              </w:rPr>
            </w:pPr>
            <w:r>
              <w:rPr>
                <w:szCs w:val="22"/>
              </w:rPr>
              <w:t>4</w:t>
            </w:r>
          </w:p>
        </w:tc>
        <w:tc>
          <w:tcPr>
            <w:tcW w:w="1116" w:type="dxa"/>
          </w:tcPr>
          <w:p w14:paraId="7C8EEADA" w14:textId="5060E2BC" w:rsidR="002F76FB" w:rsidRPr="00946523" w:rsidRDefault="00FB255B" w:rsidP="00B207C1">
            <w:pPr>
              <w:rPr>
                <w:szCs w:val="22"/>
              </w:rPr>
            </w:pPr>
            <w:r>
              <w:rPr>
                <w:szCs w:val="22"/>
              </w:rPr>
              <w:t>2</w:t>
            </w:r>
          </w:p>
        </w:tc>
        <w:tc>
          <w:tcPr>
            <w:tcW w:w="839" w:type="dxa"/>
          </w:tcPr>
          <w:p w14:paraId="11D4B066" w14:textId="39FEE79C" w:rsidR="002F76FB" w:rsidRPr="00946523" w:rsidRDefault="00FB255B" w:rsidP="00B207C1">
            <w:pPr>
              <w:rPr>
                <w:szCs w:val="22"/>
              </w:rPr>
            </w:pPr>
            <w:r>
              <w:rPr>
                <w:szCs w:val="22"/>
              </w:rPr>
              <w:t>8</w:t>
            </w:r>
          </w:p>
        </w:tc>
        <w:tc>
          <w:tcPr>
            <w:tcW w:w="2902" w:type="dxa"/>
          </w:tcPr>
          <w:p w14:paraId="277FEEA1" w14:textId="77777777" w:rsidR="002F76FB" w:rsidRPr="00946523" w:rsidRDefault="002F76FB" w:rsidP="00B207C1">
            <w:pPr>
              <w:rPr>
                <w:szCs w:val="22"/>
              </w:rPr>
            </w:pPr>
          </w:p>
        </w:tc>
      </w:tr>
      <w:tr w:rsidR="0036424D" w:rsidRPr="00946523" w14:paraId="0937B804" w14:textId="77777777" w:rsidTr="00B2612A">
        <w:trPr>
          <w:cantSplit/>
          <w:trHeight w:val="375"/>
        </w:trPr>
        <w:tc>
          <w:tcPr>
            <w:tcW w:w="0" w:type="auto"/>
            <w:vAlign w:val="center"/>
          </w:tcPr>
          <w:p w14:paraId="7C114097" w14:textId="77777777" w:rsidR="002F76FB" w:rsidRPr="00C872EC" w:rsidRDefault="002F76FB" w:rsidP="00B207C1">
            <w:r w:rsidRPr="00C872EC">
              <w:t>5</w:t>
            </w:r>
          </w:p>
        </w:tc>
        <w:tc>
          <w:tcPr>
            <w:tcW w:w="2381" w:type="dxa"/>
          </w:tcPr>
          <w:p w14:paraId="1217B837" w14:textId="7DBA2E53" w:rsidR="00FB255B" w:rsidRDefault="00FB255B" w:rsidP="00FB255B">
            <w:pPr>
              <w:rPr>
                <w:szCs w:val="22"/>
              </w:rPr>
            </w:pPr>
            <w:r>
              <w:rPr>
                <w:szCs w:val="22"/>
              </w:rPr>
              <w:t>Manual handling by multiple persons</w:t>
            </w:r>
          </w:p>
          <w:p w14:paraId="26899002" w14:textId="77777777" w:rsidR="00A83B39" w:rsidRDefault="00A83B39" w:rsidP="00B207C1">
            <w:pPr>
              <w:rPr>
                <w:szCs w:val="22"/>
              </w:rPr>
            </w:pPr>
          </w:p>
          <w:p w14:paraId="06666A0E" w14:textId="77777777" w:rsidR="00A83B39" w:rsidRPr="00946523" w:rsidRDefault="00A83B39" w:rsidP="00B207C1">
            <w:pPr>
              <w:rPr>
                <w:szCs w:val="22"/>
              </w:rPr>
            </w:pPr>
          </w:p>
        </w:tc>
        <w:tc>
          <w:tcPr>
            <w:tcW w:w="2407" w:type="dxa"/>
          </w:tcPr>
          <w:p w14:paraId="44380AF2" w14:textId="77777777" w:rsidR="00FB255B" w:rsidRDefault="00FB255B" w:rsidP="00FB255B">
            <w:pPr>
              <w:rPr>
                <w:szCs w:val="22"/>
              </w:rPr>
            </w:pPr>
            <w:r>
              <w:rPr>
                <w:szCs w:val="22"/>
              </w:rPr>
              <w:t>Individuals handling items/equipment</w:t>
            </w:r>
          </w:p>
          <w:p w14:paraId="3508B2F1" w14:textId="77777777" w:rsidR="00FB255B" w:rsidRDefault="00FB255B" w:rsidP="00FB255B">
            <w:pPr>
              <w:rPr>
                <w:szCs w:val="22"/>
              </w:rPr>
            </w:pPr>
          </w:p>
          <w:p w14:paraId="21FF5FF2" w14:textId="29C596E7" w:rsidR="002F76FB" w:rsidRPr="00946523" w:rsidRDefault="00FB255B" w:rsidP="00FB255B">
            <w:pPr>
              <w:rPr>
                <w:szCs w:val="22"/>
              </w:rPr>
            </w:pPr>
            <w:r>
              <w:rPr>
                <w:szCs w:val="22"/>
              </w:rPr>
              <w:t>Transmission via contact with surfaces and injuries from strain</w:t>
            </w:r>
          </w:p>
        </w:tc>
        <w:tc>
          <w:tcPr>
            <w:tcW w:w="4248" w:type="dxa"/>
          </w:tcPr>
          <w:p w14:paraId="77189357" w14:textId="77777777" w:rsidR="002F76FB" w:rsidRDefault="00F03BF5" w:rsidP="00F03BF5">
            <w:pPr>
              <w:pStyle w:val="ListParagraph"/>
              <w:numPr>
                <w:ilvl w:val="0"/>
                <w:numId w:val="17"/>
              </w:numPr>
              <w:rPr>
                <w:szCs w:val="22"/>
              </w:rPr>
            </w:pPr>
            <w:r w:rsidRPr="00F65FBB">
              <w:rPr>
                <w:szCs w:val="22"/>
              </w:rPr>
              <w:t>Heavy loads requiring multiple people to lift should not be moved if at all possible.</w:t>
            </w:r>
          </w:p>
          <w:p w14:paraId="3654FF66" w14:textId="73922CBA" w:rsidR="00F03BF5" w:rsidRDefault="00F03BF5" w:rsidP="00F03BF5">
            <w:pPr>
              <w:pStyle w:val="ListParagraph"/>
              <w:numPr>
                <w:ilvl w:val="0"/>
                <w:numId w:val="17"/>
              </w:numPr>
              <w:rPr>
                <w:szCs w:val="22"/>
              </w:rPr>
            </w:pPr>
            <w:r>
              <w:rPr>
                <w:szCs w:val="22"/>
              </w:rPr>
              <w:t xml:space="preserve">Individuals moving item to follow </w:t>
            </w:r>
            <w:hyperlink r:id="rId13" w:history="1">
              <w:r w:rsidRPr="00F03BF5">
                <w:rPr>
                  <w:rStyle w:val="Hyperlink"/>
                  <w:szCs w:val="22"/>
                </w:rPr>
                <w:t>HSE manual handling guidance</w:t>
              </w:r>
            </w:hyperlink>
          </w:p>
          <w:p w14:paraId="30424B45" w14:textId="77777777" w:rsidR="00F03BF5" w:rsidRDefault="00F03BF5" w:rsidP="00F03BF5">
            <w:pPr>
              <w:pStyle w:val="ListParagraph"/>
              <w:numPr>
                <w:ilvl w:val="0"/>
                <w:numId w:val="17"/>
              </w:numPr>
              <w:rPr>
                <w:szCs w:val="22"/>
              </w:rPr>
            </w:pPr>
            <w:r>
              <w:rPr>
                <w:szCs w:val="22"/>
              </w:rPr>
              <w:t>Manual handling operation planned to ensure there is a clear route maintaining social distancing</w:t>
            </w:r>
          </w:p>
          <w:p w14:paraId="78633DE8" w14:textId="77777777" w:rsidR="00F03BF5" w:rsidRPr="00F65FBB" w:rsidRDefault="00F03BF5" w:rsidP="00F03BF5">
            <w:pPr>
              <w:pStyle w:val="ListParagraph"/>
              <w:numPr>
                <w:ilvl w:val="0"/>
                <w:numId w:val="17"/>
              </w:numPr>
              <w:rPr>
                <w:szCs w:val="22"/>
              </w:rPr>
            </w:pPr>
            <w:r>
              <w:rPr>
                <w:szCs w:val="22"/>
              </w:rPr>
              <w:t>Individuals to wash/sanitise hands before handling equipment</w:t>
            </w:r>
          </w:p>
          <w:p w14:paraId="4C499872" w14:textId="0A9720B3" w:rsidR="00F03BF5" w:rsidRDefault="00F03BF5" w:rsidP="00F03BF5">
            <w:pPr>
              <w:pStyle w:val="ListParagraph"/>
              <w:numPr>
                <w:ilvl w:val="0"/>
                <w:numId w:val="17"/>
              </w:numPr>
              <w:rPr>
                <w:szCs w:val="22"/>
              </w:rPr>
            </w:pPr>
            <w:r>
              <w:rPr>
                <w:szCs w:val="22"/>
              </w:rPr>
              <w:t>Masks and gloves to be worn</w:t>
            </w:r>
            <w:r w:rsidR="006F396E">
              <w:rPr>
                <w:szCs w:val="22"/>
              </w:rPr>
              <w:t xml:space="preserve"> if 2 people are handling a load</w:t>
            </w:r>
          </w:p>
          <w:p w14:paraId="5D109DFB" w14:textId="34CA11A2" w:rsidR="00F03BF5" w:rsidRPr="00F03BF5" w:rsidRDefault="00F03BF5" w:rsidP="00F03BF5">
            <w:pPr>
              <w:pStyle w:val="ListParagraph"/>
              <w:numPr>
                <w:ilvl w:val="0"/>
                <w:numId w:val="17"/>
              </w:numPr>
              <w:rPr>
                <w:szCs w:val="22"/>
              </w:rPr>
            </w:pPr>
            <w:r>
              <w:rPr>
                <w:szCs w:val="22"/>
              </w:rPr>
              <w:t>If it is safe to do so, manual handling should be conducted without facing each other</w:t>
            </w:r>
          </w:p>
        </w:tc>
        <w:tc>
          <w:tcPr>
            <w:tcW w:w="950" w:type="dxa"/>
          </w:tcPr>
          <w:p w14:paraId="61898292" w14:textId="55745F6C" w:rsidR="002F76FB" w:rsidRPr="00946523" w:rsidRDefault="00FB255B" w:rsidP="00B207C1">
            <w:pPr>
              <w:rPr>
                <w:szCs w:val="22"/>
              </w:rPr>
            </w:pPr>
            <w:r>
              <w:rPr>
                <w:szCs w:val="22"/>
              </w:rPr>
              <w:t>4</w:t>
            </w:r>
          </w:p>
        </w:tc>
        <w:tc>
          <w:tcPr>
            <w:tcW w:w="1116" w:type="dxa"/>
          </w:tcPr>
          <w:p w14:paraId="7362F374" w14:textId="658F62ED" w:rsidR="002F76FB" w:rsidRPr="00946523" w:rsidRDefault="00FB255B" w:rsidP="00B207C1">
            <w:pPr>
              <w:rPr>
                <w:szCs w:val="22"/>
              </w:rPr>
            </w:pPr>
            <w:r>
              <w:rPr>
                <w:szCs w:val="22"/>
              </w:rPr>
              <w:t>3</w:t>
            </w:r>
          </w:p>
        </w:tc>
        <w:tc>
          <w:tcPr>
            <w:tcW w:w="839" w:type="dxa"/>
          </w:tcPr>
          <w:p w14:paraId="36228FDE" w14:textId="5268C8C3" w:rsidR="002F76FB" w:rsidRPr="00946523" w:rsidRDefault="00FB255B" w:rsidP="00B207C1">
            <w:pPr>
              <w:rPr>
                <w:szCs w:val="22"/>
              </w:rPr>
            </w:pPr>
            <w:r>
              <w:rPr>
                <w:szCs w:val="22"/>
              </w:rPr>
              <w:t>12</w:t>
            </w:r>
          </w:p>
        </w:tc>
        <w:tc>
          <w:tcPr>
            <w:tcW w:w="2902" w:type="dxa"/>
          </w:tcPr>
          <w:p w14:paraId="66F612AF" w14:textId="77777777" w:rsidR="002F76FB" w:rsidRPr="00946523" w:rsidRDefault="002F76FB" w:rsidP="00B207C1">
            <w:pPr>
              <w:rPr>
                <w:szCs w:val="22"/>
              </w:rPr>
            </w:pPr>
          </w:p>
        </w:tc>
      </w:tr>
      <w:tr w:rsidR="0036424D" w:rsidRPr="00946523" w14:paraId="7254352B" w14:textId="77777777" w:rsidTr="00B2612A">
        <w:trPr>
          <w:cantSplit/>
          <w:trHeight w:val="375"/>
        </w:trPr>
        <w:tc>
          <w:tcPr>
            <w:tcW w:w="0" w:type="auto"/>
            <w:vAlign w:val="center"/>
          </w:tcPr>
          <w:p w14:paraId="399B2F45" w14:textId="77777777" w:rsidR="002F76FB" w:rsidRPr="00C872EC" w:rsidRDefault="002F76FB" w:rsidP="00B207C1">
            <w:r w:rsidRPr="00C872EC">
              <w:lastRenderedPageBreak/>
              <w:t>6</w:t>
            </w:r>
          </w:p>
        </w:tc>
        <w:tc>
          <w:tcPr>
            <w:tcW w:w="2381" w:type="dxa"/>
          </w:tcPr>
          <w:p w14:paraId="11713E4A" w14:textId="5482806E" w:rsidR="00A83B39" w:rsidRDefault="00FB255B" w:rsidP="00B207C1">
            <w:pPr>
              <w:rPr>
                <w:szCs w:val="22"/>
              </w:rPr>
            </w:pPr>
            <w:r>
              <w:rPr>
                <w:szCs w:val="22"/>
              </w:rPr>
              <w:t>Transmission through use and sharing of equipment</w:t>
            </w:r>
          </w:p>
          <w:p w14:paraId="406F56A7" w14:textId="77777777" w:rsidR="002955B6" w:rsidRDefault="002955B6" w:rsidP="00B207C1">
            <w:pPr>
              <w:rPr>
                <w:szCs w:val="22"/>
              </w:rPr>
            </w:pPr>
          </w:p>
          <w:p w14:paraId="0A5C203C" w14:textId="77777777" w:rsidR="00A83B39" w:rsidRPr="00946523" w:rsidRDefault="00A83B39" w:rsidP="00B207C1">
            <w:pPr>
              <w:rPr>
                <w:szCs w:val="22"/>
              </w:rPr>
            </w:pPr>
          </w:p>
        </w:tc>
        <w:tc>
          <w:tcPr>
            <w:tcW w:w="2407" w:type="dxa"/>
          </w:tcPr>
          <w:p w14:paraId="1CC23AC3" w14:textId="77777777" w:rsidR="00FB255B" w:rsidRDefault="00FB255B" w:rsidP="00FB255B">
            <w:pPr>
              <w:rPr>
                <w:szCs w:val="22"/>
              </w:rPr>
            </w:pPr>
            <w:r>
              <w:rPr>
                <w:szCs w:val="22"/>
              </w:rPr>
              <w:t>Individuals handling items/equipment</w:t>
            </w:r>
          </w:p>
          <w:p w14:paraId="625518CD" w14:textId="77777777" w:rsidR="00FB255B" w:rsidRDefault="00FB255B" w:rsidP="00FB255B">
            <w:pPr>
              <w:rPr>
                <w:szCs w:val="22"/>
              </w:rPr>
            </w:pPr>
          </w:p>
          <w:p w14:paraId="0B4D4FED" w14:textId="63FC3FC8" w:rsidR="002F76FB" w:rsidRPr="00946523" w:rsidRDefault="00FB255B" w:rsidP="00FB255B">
            <w:pPr>
              <w:rPr>
                <w:szCs w:val="22"/>
              </w:rPr>
            </w:pPr>
            <w:r>
              <w:rPr>
                <w:szCs w:val="22"/>
              </w:rPr>
              <w:t xml:space="preserve">Transmission via contact with surfaces </w:t>
            </w:r>
          </w:p>
        </w:tc>
        <w:tc>
          <w:tcPr>
            <w:tcW w:w="4248" w:type="dxa"/>
          </w:tcPr>
          <w:p w14:paraId="1AA875BA" w14:textId="77777777" w:rsidR="002F76FB" w:rsidRDefault="00837BEA" w:rsidP="00837BEA">
            <w:pPr>
              <w:pStyle w:val="ListParagraph"/>
              <w:numPr>
                <w:ilvl w:val="0"/>
                <w:numId w:val="14"/>
              </w:numPr>
              <w:rPr>
                <w:szCs w:val="22"/>
              </w:rPr>
            </w:pPr>
            <w:r>
              <w:rPr>
                <w:szCs w:val="22"/>
              </w:rPr>
              <w:t>Where possible, equipment to be retrieved from stores by the person who will use it</w:t>
            </w:r>
          </w:p>
          <w:p w14:paraId="26B87F1B" w14:textId="77777777" w:rsidR="00837BEA" w:rsidRDefault="00837BEA" w:rsidP="00837BEA">
            <w:pPr>
              <w:pStyle w:val="ListParagraph"/>
              <w:numPr>
                <w:ilvl w:val="0"/>
                <w:numId w:val="14"/>
              </w:numPr>
              <w:rPr>
                <w:szCs w:val="22"/>
              </w:rPr>
            </w:pPr>
            <w:r>
              <w:rPr>
                <w:szCs w:val="22"/>
              </w:rPr>
              <w:t>If this is not possible (eg where equipment is being retrieved for multiple people) the person accessing the equipment should touch it as little as possible, and it should be sanitised before being used</w:t>
            </w:r>
          </w:p>
          <w:p w14:paraId="6E6E5CE7" w14:textId="77777777" w:rsidR="00837BEA" w:rsidRDefault="00837BEA" w:rsidP="00837BEA">
            <w:pPr>
              <w:pStyle w:val="ListParagraph"/>
              <w:numPr>
                <w:ilvl w:val="0"/>
                <w:numId w:val="14"/>
              </w:numPr>
              <w:rPr>
                <w:szCs w:val="22"/>
              </w:rPr>
            </w:pPr>
            <w:r>
              <w:rPr>
                <w:szCs w:val="22"/>
              </w:rPr>
              <w:t xml:space="preserve">Sharing of equipment should be avoided wherever possible. </w:t>
            </w:r>
            <w:r w:rsidR="00161B8F">
              <w:rPr>
                <w:szCs w:val="22"/>
              </w:rPr>
              <w:t>Equipment should be assigned to an individual, especially items which will come into contact with the face (eg helmets, microphones)</w:t>
            </w:r>
          </w:p>
          <w:p w14:paraId="2AE0366B" w14:textId="40285E17" w:rsidR="00161B8F" w:rsidRDefault="00161B8F" w:rsidP="00837BEA">
            <w:pPr>
              <w:pStyle w:val="ListParagraph"/>
              <w:numPr>
                <w:ilvl w:val="0"/>
                <w:numId w:val="14"/>
              </w:numPr>
              <w:rPr>
                <w:szCs w:val="22"/>
              </w:rPr>
            </w:pPr>
            <w:r>
              <w:rPr>
                <w:szCs w:val="22"/>
              </w:rPr>
              <w:t>If equipment needs to be shared, it should be thoroughly sanitised before and after each use</w:t>
            </w:r>
          </w:p>
          <w:p w14:paraId="67AE7E2E" w14:textId="60FD6FA8" w:rsidR="00161B8F" w:rsidRDefault="00161B8F" w:rsidP="00837BEA">
            <w:pPr>
              <w:pStyle w:val="ListParagraph"/>
              <w:numPr>
                <w:ilvl w:val="0"/>
                <w:numId w:val="14"/>
              </w:numPr>
              <w:rPr>
                <w:szCs w:val="22"/>
              </w:rPr>
            </w:pPr>
            <w:r>
              <w:rPr>
                <w:szCs w:val="22"/>
              </w:rPr>
              <w:t>Particular attention should be paid to sanitising any box/case handles</w:t>
            </w:r>
          </w:p>
          <w:p w14:paraId="0B4E4825" w14:textId="77777777" w:rsidR="00161B8F" w:rsidRDefault="00161B8F" w:rsidP="00837BEA">
            <w:pPr>
              <w:pStyle w:val="ListParagraph"/>
              <w:numPr>
                <w:ilvl w:val="0"/>
                <w:numId w:val="14"/>
              </w:numPr>
              <w:rPr>
                <w:szCs w:val="22"/>
              </w:rPr>
            </w:pPr>
            <w:r>
              <w:rPr>
                <w:szCs w:val="22"/>
              </w:rPr>
              <w:t>Individuals should wash/sanitise hands before handling shared items/equipment</w:t>
            </w:r>
          </w:p>
          <w:p w14:paraId="2FFFFE6E" w14:textId="6D7F1A7F" w:rsidR="00161B8F" w:rsidRPr="00837BEA" w:rsidRDefault="00161B8F" w:rsidP="00837BEA">
            <w:pPr>
              <w:pStyle w:val="ListParagraph"/>
              <w:numPr>
                <w:ilvl w:val="0"/>
                <w:numId w:val="14"/>
              </w:numPr>
              <w:rPr>
                <w:szCs w:val="22"/>
              </w:rPr>
            </w:pPr>
            <w:r>
              <w:rPr>
                <w:szCs w:val="22"/>
              </w:rPr>
              <w:t>Items should wherever possible not be passed hand-to hand, but put down and then picked up to ensure social distancing is maintained</w:t>
            </w:r>
          </w:p>
        </w:tc>
        <w:tc>
          <w:tcPr>
            <w:tcW w:w="950" w:type="dxa"/>
          </w:tcPr>
          <w:p w14:paraId="0AD098CE" w14:textId="3D2F37AB" w:rsidR="002F76FB" w:rsidRPr="00946523" w:rsidRDefault="00FB255B" w:rsidP="00B207C1">
            <w:pPr>
              <w:rPr>
                <w:szCs w:val="22"/>
              </w:rPr>
            </w:pPr>
            <w:r>
              <w:rPr>
                <w:szCs w:val="22"/>
              </w:rPr>
              <w:t>4</w:t>
            </w:r>
          </w:p>
        </w:tc>
        <w:tc>
          <w:tcPr>
            <w:tcW w:w="1116" w:type="dxa"/>
          </w:tcPr>
          <w:p w14:paraId="7F82DE50" w14:textId="6380521B" w:rsidR="002F76FB" w:rsidRPr="00946523" w:rsidRDefault="00FB255B" w:rsidP="00B207C1">
            <w:pPr>
              <w:rPr>
                <w:szCs w:val="22"/>
              </w:rPr>
            </w:pPr>
            <w:r>
              <w:rPr>
                <w:szCs w:val="22"/>
              </w:rPr>
              <w:t>3</w:t>
            </w:r>
          </w:p>
        </w:tc>
        <w:tc>
          <w:tcPr>
            <w:tcW w:w="839" w:type="dxa"/>
          </w:tcPr>
          <w:p w14:paraId="5A97AE34" w14:textId="7C8E651A" w:rsidR="002F76FB" w:rsidRPr="00946523" w:rsidRDefault="00FB255B" w:rsidP="00B207C1">
            <w:pPr>
              <w:rPr>
                <w:szCs w:val="22"/>
              </w:rPr>
            </w:pPr>
            <w:r>
              <w:rPr>
                <w:szCs w:val="22"/>
              </w:rPr>
              <w:t>12</w:t>
            </w:r>
          </w:p>
        </w:tc>
        <w:tc>
          <w:tcPr>
            <w:tcW w:w="2902" w:type="dxa"/>
          </w:tcPr>
          <w:p w14:paraId="0802E692" w14:textId="77777777" w:rsidR="002F76FB" w:rsidRPr="00946523" w:rsidRDefault="002F76FB" w:rsidP="00B207C1">
            <w:pPr>
              <w:rPr>
                <w:szCs w:val="22"/>
              </w:rPr>
            </w:pPr>
          </w:p>
        </w:tc>
      </w:tr>
      <w:tr w:rsidR="00B2612A" w:rsidRPr="00946523" w14:paraId="113180E8" w14:textId="77777777" w:rsidTr="00B2612A">
        <w:trPr>
          <w:cantSplit/>
          <w:trHeight w:val="375"/>
        </w:trPr>
        <w:tc>
          <w:tcPr>
            <w:tcW w:w="0" w:type="auto"/>
            <w:vAlign w:val="center"/>
          </w:tcPr>
          <w:p w14:paraId="2388B36D" w14:textId="77777777" w:rsidR="00B2612A" w:rsidRPr="00C872EC" w:rsidRDefault="00B2612A" w:rsidP="00B2612A">
            <w:r w:rsidRPr="00C872EC">
              <w:lastRenderedPageBreak/>
              <w:t>7</w:t>
            </w:r>
          </w:p>
        </w:tc>
        <w:tc>
          <w:tcPr>
            <w:tcW w:w="2381" w:type="dxa"/>
          </w:tcPr>
          <w:p w14:paraId="4E5FD9EC" w14:textId="77777777" w:rsidR="00B2612A" w:rsidRPr="00CB1EC8" w:rsidRDefault="00B2612A" w:rsidP="004B50BE">
            <w:pPr>
              <w:rPr>
                <w:b/>
                <w:bCs/>
              </w:rPr>
            </w:pPr>
            <w:r w:rsidRPr="00CB1EC8">
              <w:t>Non-compliance with measures in place</w:t>
            </w:r>
          </w:p>
          <w:p w14:paraId="4E3811F8" w14:textId="77777777" w:rsidR="00B2612A" w:rsidRPr="00CB1EC8" w:rsidRDefault="00B2612A" w:rsidP="004B50BE">
            <w:pPr>
              <w:rPr>
                <w:b/>
                <w:bCs/>
              </w:rPr>
            </w:pPr>
          </w:p>
          <w:p w14:paraId="241F7D3C" w14:textId="77777777" w:rsidR="00B2612A" w:rsidRPr="00946523" w:rsidRDefault="00B2612A" w:rsidP="004B50BE"/>
        </w:tc>
        <w:tc>
          <w:tcPr>
            <w:tcW w:w="2407" w:type="dxa"/>
          </w:tcPr>
          <w:p w14:paraId="58162BC3" w14:textId="1F04A63B" w:rsidR="00B2612A" w:rsidRDefault="00B2612A" w:rsidP="004B50BE">
            <w:r w:rsidRPr="00CB1EC8">
              <w:t>All persons present</w:t>
            </w:r>
          </w:p>
          <w:p w14:paraId="1069F516" w14:textId="77777777" w:rsidR="00FB255B" w:rsidRPr="00CB1EC8" w:rsidRDefault="00FB255B" w:rsidP="004B50BE">
            <w:pPr>
              <w:rPr>
                <w:b/>
                <w:bCs/>
              </w:rPr>
            </w:pPr>
          </w:p>
          <w:p w14:paraId="67143D1D" w14:textId="12108680" w:rsidR="00B2612A" w:rsidRPr="00946523" w:rsidRDefault="00B2612A" w:rsidP="004B50BE">
            <w:r w:rsidRPr="00CB1EC8">
              <w:t>Transmission of COVID-19 via contact with surfaces, other persons or airborne particles</w:t>
            </w:r>
          </w:p>
        </w:tc>
        <w:tc>
          <w:tcPr>
            <w:tcW w:w="4248" w:type="dxa"/>
          </w:tcPr>
          <w:p w14:paraId="55B7E112" w14:textId="77777777" w:rsidR="00B2612A" w:rsidRPr="009A22C2" w:rsidRDefault="00B2612A" w:rsidP="009A22C2">
            <w:pPr>
              <w:pStyle w:val="ListParagraph"/>
              <w:numPr>
                <w:ilvl w:val="0"/>
                <w:numId w:val="20"/>
              </w:numPr>
              <w:rPr>
                <w:b/>
                <w:bCs/>
              </w:rPr>
            </w:pPr>
            <w:r w:rsidRPr="00CB1EC8">
              <w:t>Any incidents to be fed back to the SU</w:t>
            </w:r>
          </w:p>
          <w:p w14:paraId="0E7964F8" w14:textId="4E9C9417" w:rsidR="00B2612A" w:rsidRPr="00B2612A" w:rsidRDefault="00B2612A" w:rsidP="009A22C2">
            <w:pPr>
              <w:pStyle w:val="ListParagraph"/>
              <w:numPr>
                <w:ilvl w:val="0"/>
                <w:numId w:val="20"/>
              </w:numPr>
            </w:pPr>
            <w:r w:rsidRPr="00CB1EC8">
              <w:t xml:space="preserve">All persons </w:t>
            </w:r>
            <w:r w:rsidRPr="004B50BE">
              <w:t>accessing stores</w:t>
            </w:r>
            <w:r w:rsidRPr="00CB1EC8">
              <w:t xml:space="preserve"> to be made aware of measures in place ahead of room use</w:t>
            </w:r>
          </w:p>
        </w:tc>
        <w:tc>
          <w:tcPr>
            <w:tcW w:w="950" w:type="dxa"/>
          </w:tcPr>
          <w:p w14:paraId="622332FE" w14:textId="35C7816C" w:rsidR="00B2612A" w:rsidRPr="00946523" w:rsidRDefault="00FB255B" w:rsidP="004B50BE">
            <w:r>
              <w:t>4</w:t>
            </w:r>
          </w:p>
        </w:tc>
        <w:tc>
          <w:tcPr>
            <w:tcW w:w="1116" w:type="dxa"/>
          </w:tcPr>
          <w:p w14:paraId="7B681D40" w14:textId="3F9DCAC8" w:rsidR="00B2612A" w:rsidRPr="00946523" w:rsidRDefault="00FB255B" w:rsidP="004B50BE">
            <w:r>
              <w:t>2</w:t>
            </w:r>
          </w:p>
        </w:tc>
        <w:tc>
          <w:tcPr>
            <w:tcW w:w="839" w:type="dxa"/>
          </w:tcPr>
          <w:p w14:paraId="64371E6D" w14:textId="237925D0" w:rsidR="00B2612A" w:rsidRPr="00946523" w:rsidRDefault="00FB255B" w:rsidP="00B2612A">
            <w:pPr>
              <w:rPr>
                <w:szCs w:val="22"/>
              </w:rPr>
            </w:pPr>
            <w:r>
              <w:rPr>
                <w:szCs w:val="22"/>
              </w:rPr>
              <w:t>8</w:t>
            </w:r>
          </w:p>
        </w:tc>
        <w:tc>
          <w:tcPr>
            <w:tcW w:w="2902" w:type="dxa"/>
          </w:tcPr>
          <w:p w14:paraId="3197374E" w14:textId="77777777" w:rsidR="00B2612A" w:rsidRPr="00946523" w:rsidRDefault="00B2612A" w:rsidP="00B2612A">
            <w:pPr>
              <w:rPr>
                <w:szCs w:val="22"/>
              </w:rPr>
            </w:pPr>
          </w:p>
        </w:tc>
      </w:tr>
      <w:tr w:rsidR="00B2612A" w:rsidRPr="00946523" w14:paraId="2D0BC92A" w14:textId="77777777" w:rsidTr="00B2612A">
        <w:trPr>
          <w:cantSplit/>
          <w:trHeight w:val="375"/>
        </w:trPr>
        <w:tc>
          <w:tcPr>
            <w:tcW w:w="0" w:type="auto"/>
            <w:vAlign w:val="center"/>
          </w:tcPr>
          <w:p w14:paraId="332B0864" w14:textId="77777777" w:rsidR="00B2612A" w:rsidRPr="00C872EC" w:rsidRDefault="00B2612A" w:rsidP="00B2612A">
            <w:r w:rsidRPr="00C872EC">
              <w:t>8</w:t>
            </w:r>
          </w:p>
        </w:tc>
        <w:tc>
          <w:tcPr>
            <w:tcW w:w="2381" w:type="dxa"/>
          </w:tcPr>
          <w:p w14:paraId="4500D920" w14:textId="77777777" w:rsidR="00B2612A" w:rsidRPr="00CB1EC8" w:rsidRDefault="00B2612A" w:rsidP="004B50BE">
            <w:pPr>
              <w:rPr>
                <w:b/>
                <w:bCs/>
              </w:rPr>
            </w:pPr>
            <w:r w:rsidRPr="00CB1EC8">
              <w:t>Transmission from person presenting with COVID-like symptoms</w:t>
            </w:r>
          </w:p>
          <w:p w14:paraId="4C9689AD" w14:textId="77777777" w:rsidR="00B2612A" w:rsidRPr="00CB1EC8" w:rsidRDefault="00B2612A" w:rsidP="004B50BE">
            <w:pPr>
              <w:rPr>
                <w:b/>
                <w:bCs/>
              </w:rPr>
            </w:pPr>
          </w:p>
          <w:p w14:paraId="462C7EA6" w14:textId="77777777" w:rsidR="00B2612A" w:rsidRPr="00CB1EC8" w:rsidRDefault="00B2612A" w:rsidP="004B50BE">
            <w:pPr>
              <w:rPr>
                <w:b/>
                <w:bCs/>
              </w:rPr>
            </w:pPr>
          </w:p>
          <w:p w14:paraId="10A72F68" w14:textId="77777777" w:rsidR="00B2612A" w:rsidRPr="00946523" w:rsidRDefault="00B2612A" w:rsidP="004B50BE"/>
        </w:tc>
        <w:tc>
          <w:tcPr>
            <w:tcW w:w="2407" w:type="dxa"/>
          </w:tcPr>
          <w:p w14:paraId="3403871D" w14:textId="4BEC03B0" w:rsidR="00B2612A" w:rsidRDefault="00B2612A" w:rsidP="004B50BE">
            <w:r w:rsidRPr="00CB1EC8">
              <w:t>All persons present</w:t>
            </w:r>
          </w:p>
          <w:p w14:paraId="385667B5" w14:textId="77777777" w:rsidR="00FB255B" w:rsidRPr="00CB1EC8" w:rsidRDefault="00FB255B" w:rsidP="004B50BE">
            <w:pPr>
              <w:rPr>
                <w:b/>
                <w:bCs/>
              </w:rPr>
            </w:pPr>
          </w:p>
          <w:p w14:paraId="78D265FF" w14:textId="06633117" w:rsidR="00B2612A" w:rsidRPr="00946523" w:rsidRDefault="00B2612A" w:rsidP="004B50BE">
            <w:r w:rsidRPr="00CB1EC8">
              <w:t>Transmission from contact with surfaces or airborne particles</w:t>
            </w:r>
          </w:p>
        </w:tc>
        <w:tc>
          <w:tcPr>
            <w:tcW w:w="4248" w:type="dxa"/>
          </w:tcPr>
          <w:p w14:paraId="265EF2C2" w14:textId="77777777" w:rsidR="00B2612A" w:rsidRPr="009A22C2" w:rsidRDefault="00B2612A" w:rsidP="009A22C2">
            <w:pPr>
              <w:pStyle w:val="ListParagraph"/>
              <w:numPr>
                <w:ilvl w:val="0"/>
                <w:numId w:val="19"/>
              </w:numPr>
              <w:rPr>
                <w:b/>
                <w:bCs/>
              </w:rPr>
            </w:pPr>
            <w:r w:rsidRPr="00CB1EC8">
              <w:t>Any individuals presenting with symptoms to self-isolate</w:t>
            </w:r>
          </w:p>
          <w:p w14:paraId="267329A4" w14:textId="72B5636F" w:rsidR="004B50BE" w:rsidRPr="009A22C2" w:rsidRDefault="00B2612A" w:rsidP="009A22C2">
            <w:pPr>
              <w:pStyle w:val="ListParagraph"/>
              <w:numPr>
                <w:ilvl w:val="0"/>
                <w:numId w:val="19"/>
              </w:numPr>
              <w:rPr>
                <w:rStyle w:val="normaltextrun"/>
                <w:b/>
                <w:bCs/>
                <w:color w:val="000000" w:themeColor="text1"/>
                <w:szCs w:val="22"/>
              </w:rPr>
            </w:pPr>
            <w:r w:rsidRPr="00CB1EC8">
              <w:t xml:space="preserve">Records of persons </w:t>
            </w:r>
            <w:r w:rsidR="004B50BE">
              <w:t>accessing stores</w:t>
            </w:r>
            <w:r w:rsidRPr="00CB1EC8">
              <w:t xml:space="preserve"> to be maintained</w:t>
            </w:r>
            <w:r w:rsidR="006F396E">
              <w:t xml:space="preserve"> in line with the </w:t>
            </w:r>
            <w:hyperlink r:id="rId14" w:history="1">
              <w:r w:rsidR="006F396E" w:rsidRPr="00D02B6F">
                <w:rPr>
                  <w:rStyle w:val="Hyperlink"/>
                </w:rPr>
                <w:t>SU Test and Trace procedure</w:t>
              </w:r>
            </w:hyperlink>
            <w:r w:rsidR="00D02B6F">
              <w:t xml:space="preserve"> found in “downloadable forms”</w:t>
            </w:r>
            <w:r w:rsidRPr="00CB1EC8">
              <w:t xml:space="preserve"> </w:t>
            </w:r>
          </w:p>
          <w:p w14:paraId="3A9FDF34" w14:textId="01D36916" w:rsidR="00B2612A" w:rsidRPr="004B50BE" w:rsidRDefault="00B2612A" w:rsidP="009A22C2">
            <w:pPr>
              <w:pStyle w:val="ListParagraph"/>
              <w:numPr>
                <w:ilvl w:val="0"/>
                <w:numId w:val="19"/>
              </w:numPr>
            </w:pPr>
            <w:r w:rsidRPr="004B50BE">
              <w:t>Should a person present with symptoms, the SU should be contacted and informed. The SU will contact all attendees to inform them to self-isolate</w:t>
            </w:r>
          </w:p>
        </w:tc>
        <w:tc>
          <w:tcPr>
            <w:tcW w:w="950" w:type="dxa"/>
          </w:tcPr>
          <w:p w14:paraId="2242ABC7" w14:textId="41BCE420" w:rsidR="00B2612A" w:rsidRPr="00946523" w:rsidRDefault="00FB255B" w:rsidP="004B50BE">
            <w:r>
              <w:t>4</w:t>
            </w:r>
          </w:p>
        </w:tc>
        <w:tc>
          <w:tcPr>
            <w:tcW w:w="1116" w:type="dxa"/>
          </w:tcPr>
          <w:p w14:paraId="72C4BB9E" w14:textId="79AC5727" w:rsidR="00B2612A" w:rsidRPr="00946523" w:rsidRDefault="00FB255B" w:rsidP="004B50BE">
            <w:r>
              <w:t>3</w:t>
            </w:r>
          </w:p>
        </w:tc>
        <w:tc>
          <w:tcPr>
            <w:tcW w:w="839" w:type="dxa"/>
          </w:tcPr>
          <w:p w14:paraId="005EA3CC" w14:textId="6ACE1269" w:rsidR="00B2612A" w:rsidRPr="00946523" w:rsidRDefault="00FB255B" w:rsidP="00B2612A">
            <w:pPr>
              <w:rPr>
                <w:szCs w:val="22"/>
              </w:rPr>
            </w:pPr>
            <w:r>
              <w:rPr>
                <w:szCs w:val="22"/>
              </w:rPr>
              <w:t>12</w:t>
            </w:r>
          </w:p>
        </w:tc>
        <w:tc>
          <w:tcPr>
            <w:tcW w:w="2902" w:type="dxa"/>
          </w:tcPr>
          <w:p w14:paraId="49BE8547" w14:textId="77777777" w:rsidR="00B2612A" w:rsidRPr="00946523" w:rsidRDefault="00B2612A" w:rsidP="00B2612A">
            <w:pPr>
              <w:rPr>
                <w:szCs w:val="22"/>
              </w:rPr>
            </w:pPr>
          </w:p>
        </w:tc>
      </w:tr>
      <w:tr w:rsidR="009A22C2" w:rsidRPr="00946523" w14:paraId="4993E7C8" w14:textId="77777777" w:rsidTr="00B2612A">
        <w:trPr>
          <w:cantSplit/>
          <w:trHeight w:val="375"/>
        </w:trPr>
        <w:tc>
          <w:tcPr>
            <w:tcW w:w="0" w:type="auto"/>
            <w:vAlign w:val="center"/>
          </w:tcPr>
          <w:p w14:paraId="3831265A" w14:textId="77777777" w:rsidR="009A22C2" w:rsidRPr="00C872EC" w:rsidRDefault="009A22C2" w:rsidP="009A22C2">
            <w:r w:rsidRPr="00C872EC">
              <w:t>9</w:t>
            </w:r>
          </w:p>
        </w:tc>
        <w:tc>
          <w:tcPr>
            <w:tcW w:w="2381" w:type="dxa"/>
          </w:tcPr>
          <w:p w14:paraId="7FD4CB27" w14:textId="6D829480" w:rsidR="009A22C2" w:rsidRDefault="009A22C2" w:rsidP="009A22C2">
            <w:pPr>
              <w:pStyle w:val="Title"/>
              <w:spacing w:line="276" w:lineRule="auto"/>
              <w:ind w:left="0"/>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Transmission of COVID-19 virus during cleaning</w:t>
            </w:r>
          </w:p>
          <w:p w14:paraId="11B9EBF4" w14:textId="77777777" w:rsidR="009A22C2" w:rsidRPr="00946523" w:rsidRDefault="009A22C2" w:rsidP="009A22C2">
            <w:pPr>
              <w:rPr>
                <w:szCs w:val="22"/>
              </w:rPr>
            </w:pPr>
          </w:p>
        </w:tc>
        <w:tc>
          <w:tcPr>
            <w:tcW w:w="2407" w:type="dxa"/>
          </w:tcPr>
          <w:p w14:paraId="069FCCCE" w14:textId="77777777" w:rsidR="009A22C2" w:rsidRDefault="009A22C2" w:rsidP="009A22C2">
            <w:pPr>
              <w:rPr>
                <w:color w:val="000000" w:themeColor="text1"/>
                <w:szCs w:val="22"/>
              </w:rPr>
            </w:pPr>
            <w:r>
              <w:rPr>
                <w:color w:val="000000" w:themeColor="text1"/>
                <w:szCs w:val="22"/>
              </w:rPr>
              <w:t>Any person in the area where the cleaning is taking place.</w:t>
            </w:r>
          </w:p>
          <w:p w14:paraId="7EAD479C" w14:textId="77777777" w:rsidR="009A22C2" w:rsidRDefault="009A22C2" w:rsidP="009A22C2">
            <w:pPr>
              <w:rPr>
                <w:szCs w:val="22"/>
              </w:rPr>
            </w:pPr>
          </w:p>
          <w:p w14:paraId="249DABA9" w14:textId="509B602F" w:rsidR="009A22C2" w:rsidRPr="00946523" w:rsidRDefault="009A22C2" w:rsidP="009A22C2">
            <w:pPr>
              <w:rPr>
                <w:szCs w:val="22"/>
              </w:rPr>
            </w:pPr>
            <w:r w:rsidRPr="00CB1EC8">
              <w:t>Transmission from airborne particles</w:t>
            </w:r>
          </w:p>
        </w:tc>
        <w:tc>
          <w:tcPr>
            <w:tcW w:w="4248" w:type="dxa"/>
          </w:tcPr>
          <w:p w14:paraId="131C10E6" w14:textId="77777777" w:rsidR="009A22C2" w:rsidRDefault="009A22C2" w:rsidP="009A22C2">
            <w:pPr>
              <w:pStyle w:val="Title"/>
              <w:numPr>
                <w:ilvl w:val="0"/>
                <w:numId w:val="4"/>
              </w:numPr>
              <w:spacing w:line="276" w:lineRule="auto"/>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Maximum occupancy level defined by Estates’ ventilation assessment</w:t>
            </w:r>
          </w:p>
          <w:p w14:paraId="36C11329" w14:textId="77777777" w:rsidR="009A22C2" w:rsidRDefault="009A22C2" w:rsidP="009A22C2">
            <w:pPr>
              <w:pStyle w:val="Title"/>
              <w:numPr>
                <w:ilvl w:val="0"/>
                <w:numId w:val="4"/>
              </w:numPr>
              <w:spacing w:line="276" w:lineRule="auto"/>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 xml:space="preserve">If 2m separation not practical, </w:t>
            </w:r>
          </w:p>
          <w:p w14:paraId="2808C9F0" w14:textId="77777777" w:rsidR="009A22C2" w:rsidRDefault="009A22C2" w:rsidP="009A22C2">
            <w:pPr>
              <w:pStyle w:val="Title"/>
              <w:numPr>
                <w:ilvl w:val="1"/>
                <w:numId w:val="4"/>
              </w:numPr>
              <w:spacing w:line="276" w:lineRule="auto"/>
              <w:ind w:left="743"/>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Students must apply face coverings during the cleaning process.</w:t>
            </w:r>
          </w:p>
          <w:p w14:paraId="4FCF38D4" w14:textId="77777777" w:rsidR="009A22C2" w:rsidRPr="00946523" w:rsidRDefault="009A22C2" w:rsidP="009A22C2">
            <w:pPr>
              <w:rPr>
                <w:szCs w:val="22"/>
              </w:rPr>
            </w:pPr>
          </w:p>
        </w:tc>
        <w:tc>
          <w:tcPr>
            <w:tcW w:w="950" w:type="dxa"/>
          </w:tcPr>
          <w:p w14:paraId="5BC3ECF6" w14:textId="2A58CAC9" w:rsidR="009A22C2" w:rsidRPr="00946523" w:rsidRDefault="009A22C2" w:rsidP="009A22C2">
            <w:pPr>
              <w:rPr>
                <w:szCs w:val="22"/>
              </w:rPr>
            </w:pPr>
            <w:r>
              <w:rPr>
                <w:color w:val="000000" w:themeColor="text1"/>
                <w:szCs w:val="22"/>
              </w:rPr>
              <w:t>4</w:t>
            </w:r>
          </w:p>
        </w:tc>
        <w:tc>
          <w:tcPr>
            <w:tcW w:w="1116" w:type="dxa"/>
          </w:tcPr>
          <w:p w14:paraId="0666924E" w14:textId="21921E86" w:rsidR="009A22C2" w:rsidRPr="00946523" w:rsidRDefault="009A22C2" w:rsidP="009A22C2">
            <w:pPr>
              <w:rPr>
                <w:szCs w:val="22"/>
              </w:rPr>
            </w:pPr>
            <w:r>
              <w:rPr>
                <w:color w:val="000000" w:themeColor="text1"/>
                <w:szCs w:val="22"/>
              </w:rPr>
              <w:t>2</w:t>
            </w:r>
          </w:p>
        </w:tc>
        <w:tc>
          <w:tcPr>
            <w:tcW w:w="839" w:type="dxa"/>
          </w:tcPr>
          <w:p w14:paraId="28077442" w14:textId="5CB1E442" w:rsidR="009A22C2" w:rsidRPr="00946523" w:rsidRDefault="009A22C2" w:rsidP="009A22C2">
            <w:pPr>
              <w:rPr>
                <w:szCs w:val="22"/>
              </w:rPr>
            </w:pPr>
            <w:r>
              <w:rPr>
                <w:color w:val="000000" w:themeColor="text1"/>
                <w:szCs w:val="22"/>
              </w:rPr>
              <w:t>8</w:t>
            </w:r>
          </w:p>
        </w:tc>
        <w:tc>
          <w:tcPr>
            <w:tcW w:w="2902" w:type="dxa"/>
          </w:tcPr>
          <w:p w14:paraId="4103CB1D" w14:textId="642092A4" w:rsidR="009A22C2" w:rsidRPr="009A22C2" w:rsidRDefault="009A22C2" w:rsidP="009A22C2">
            <w:pPr>
              <w:pStyle w:val="ListParagraph"/>
              <w:numPr>
                <w:ilvl w:val="0"/>
                <w:numId w:val="18"/>
              </w:numPr>
              <w:rPr>
                <w:szCs w:val="22"/>
              </w:rPr>
            </w:pPr>
            <w:r w:rsidRPr="009A22C2">
              <w:rPr>
                <w:color w:val="000000" w:themeColor="text1"/>
                <w:szCs w:val="22"/>
              </w:rPr>
              <w:t>Students must confirm with venue staff of the most appropriate location to clean the equipment.</w:t>
            </w:r>
          </w:p>
        </w:tc>
      </w:tr>
      <w:tr w:rsidR="009A22C2" w:rsidRPr="00946523" w14:paraId="03A82D9F" w14:textId="77777777" w:rsidTr="00B2612A">
        <w:trPr>
          <w:cantSplit/>
          <w:trHeight w:val="375"/>
        </w:trPr>
        <w:tc>
          <w:tcPr>
            <w:tcW w:w="0" w:type="auto"/>
            <w:vAlign w:val="center"/>
          </w:tcPr>
          <w:p w14:paraId="4A2FD21A" w14:textId="77777777" w:rsidR="009A22C2" w:rsidRPr="00C872EC" w:rsidRDefault="009A22C2" w:rsidP="009A22C2">
            <w:r w:rsidRPr="00C872EC">
              <w:lastRenderedPageBreak/>
              <w:t>10</w:t>
            </w:r>
          </w:p>
        </w:tc>
        <w:tc>
          <w:tcPr>
            <w:tcW w:w="2381" w:type="dxa"/>
          </w:tcPr>
          <w:p w14:paraId="79546922" w14:textId="5D1D020C" w:rsidR="009A22C2" w:rsidRDefault="009A22C2" w:rsidP="009A22C2">
            <w:pPr>
              <w:pStyle w:val="Title"/>
              <w:spacing w:line="276" w:lineRule="auto"/>
              <w:ind w:left="0"/>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Transmission of COVID-19 virus from contact with equipment during use or cleaning</w:t>
            </w:r>
          </w:p>
          <w:p w14:paraId="43CE4ED7" w14:textId="77777777" w:rsidR="009A22C2" w:rsidRPr="00946523" w:rsidRDefault="009A22C2" w:rsidP="009A22C2">
            <w:pPr>
              <w:rPr>
                <w:szCs w:val="22"/>
              </w:rPr>
            </w:pPr>
          </w:p>
        </w:tc>
        <w:tc>
          <w:tcPr>
            <w:tcW w:w="2407" w:type="dxa"/>
          </w:tcPr>
          <w:p w14:paraId="6D6B224B" w14:textId="77777777" w:rsidR="009A22C2" w:rsidRDefault="009A22C2" w:rsidP="009A22C2">
            <w:pPr>
              <w:rPr>
                <w:color w:val="000000" w:themeColor="text1"/>
                <w:szCs w:val="22"/>
              </w:rPr>
            </w:pPr>
            <w:r>
              <w:rPr>
                <w:color w:val="000000" w:themeColor="text1"/>
                <w:szCs w:val="22"/>
              </w:rPr>
              <w:t>Any person using the equipment and cleaning it</w:t>
            </w:r>
          </w:p>
          <w:p w14:paraId="68A565CE" w14:textId="77777777" w:rsidR="009A22C2" w:rsidRDefault="009A22C2" w:rsidP="009A22C2">
            <w:pPr>
              <w:rPr>
                <w:szCs w:val="22"/>
              </w:rPr>
            </w:pPr>
          </w:p>
          <w:p w14:paraId="5CB376DB" w14:textId="0738BE6C" w:rsidR="009A22C2" w:rsidRPr="00946523" w:rsidRDefault="009A22C2" w:rsidP="009A22C2">
            <w:pPr>
              <w:rPr>
                <w:szCs w:val="22"/>
              </w:rPr>
            </w:pPr>
            <w:r>
              <w:rPr>
                <w:szCs w:val="22"/>
              </w:rPr>
              <w:t>Transmission from surface contact with virus</w:t>
            </w:r>
          </w:p>
        </w:tc>
        <w:tc>
          <w:tcPr>
            <w:tcW w:w="4248" w:type="dxa"/>
          </w:tcPr>
          <w:p w14:paraId="0941A2AB" w14:textId="572DB33E" w:rsidR="009A22C2" w:rsidRPr="00112BC7" w:rsidRDefault="009A22C2" w:rsidP="009A22C2">
            <w:pPr>
              <w:pStyle w:val="Title"/>
              <w:numPr>
                <w:ilvl w:val="0"/>
                <w:numId w:val="5"/>
              </w:numPr>
              <w:spacing w:line="276" w:lineRule="auto"/>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 xml:space="preserve">Individuals to wash hands at nearest washroom </w:t>
            </w:r>
            <w:r w:rsidRPr="00112BC7">
              <w:rPr>
                <w:rFonts w:ascii="Arial" w:hAnsi="Arial" w:cs="Arial"/>
                <w:color w:val="000000" w:themeColor="text1"/>
                <w:sz w:val="22"/>
                <w:szCs w:val="22"/>
                <w:u w:val="none"/>
              </w:rPr>
              <w:t>before and after</w:t>
            </w:r>
            <w:r>
              <w:rPr>
                <w:rFonts w:ascii="Arial" w:hAnsi="Arial" w:cs="Arial"/>
                <w:b w:val="0"/>
                <w:bCs w:val="0"/>
                <w:color w:val="000000" w:themeColor="text1"/>
                <w:sz w:val="22"/>
                <w:szCs w:val="22"/>
                <w:u w:val="none"/>
              </w:rPr>
              <w:t xml:space="preserve"> a cleaning session or use personal hand sanitiser.</w:t>
            </w:r>
          </w:p>
          <w:p w14:paraId="360A2E92" w14:textId="77777777" w:rsidR="009A22C2" w:rsidRDefault="009A22C2" w:rsidP="009A22C2">
            <w:pPr>
              <w:pStyle w:val="Title"/>
              <w:numPr>
                <w:ilvl w:val="0"/>
                <w:numId w:val="5"/>
              </w:numPr>
              <w:spacing w:line="276" w:lineRule="auto"/>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Student groups must only use the cleaning product supplied by the University to clean the equipment.</w:t>
            </w:r>
          </w:p>
          <w:p w14:paraId="3FA97693" w14:textId="77777777" w:rsidR="009A22C2" w:rsidRDefault="009A22C2" w:rsidP="009A22C2">
            <w:pPr>
              <w:pStyle w:val="Title"/>
              <w:numPr>
                <w:ilvl w:val="0"/>
                <w:numId w:val="5"/>
              </w:numPr>
              <w:spacing w:line="276" w:lineRule="auto"/>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Cleaning items must be used in accordance with directions given on the product.</w:t>
            </w:r>
          </w:p>
          <w:p w14:paraId="6336AF94" w14:textId="77777777" w:rsidR="009A22C2" w:rsidRDefault="009A22C2" w:rsidP="009A22C2">
            <w:pPr>
              <w:pStyle w:val="Title"/>
              <w:numPr>
                <w:ilvl w:val="0"/>
                <w:numId w:val="5"/>
              </w:numPr>
              <w:spacing w:line="276" w:lineRule="auto"/>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 xml:space="preserve">Student groups to produce a Normal Operating Procedure (NOP) that demonstrates how equipment will be cleaned appropriately and how items that cannot be cleaned will be kept secure for 72 hours.. </w:t>
            </w:r>
          </w:p>
          <w:p w14:paraId="43FABA39" w14:textId="77777777" w:rsidR="009A22C2" w:rsidRDefault="009A22C2" w:rsidP="009A22C2">
            <w:pPr>
              <w:pStyle w:val="Title"/>
              <w:numPr>
                <w:ilvl w:val="0"/>
                <w:numId w:val="5"/>
              </w:numPr>
              <w:spacing w:line="276" w:lineRule="auto"/>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Student groups to check and monitor National Goverming Body (NGB) cleaning processes and apply.</w:t>
            </w:r>
          </w:p>
          <w:p w14:paraId="04C70769" w14:textId="77777777" w:rsidR="009A22C2" w:rsidRDefault="009A22C2" w:rsidP="009A22C2">
            <w:pPr>
              <w:pStyle w:val="Title"/>
              <w:numPr>
                <w:ilvl w:val="0"/>
                <w:numId w:val="5"/>
              </w:numPr>
              <w:spacing w:line="276" w:lineRule="auto"/>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w:t>
            </w:r>
            <w:r w:rsidRPr="00864A3C">
              <w:rPr>
                <w:rFonts w:ascii="Arial" w:hAnsi="Arial" w:cs="Arial"/>
                <w:b w:val="0"/>
                <w:bCs w:val="0"/>
                <w:i/>
                <w:iCs/>
                <w:color w:val="000000" w:themeColor="text1"/>
                <w:sz w:val="22"/>
                <w:szCs w:val="22"/>
                <w:highlight w:val="yellow"/>
                <w:u w:val="none"/>
              </w:rPr>
              <w:t>insert NGB</w:t>
            </w:r>
            <w:r>
              <w:rPr>
                <w:rFonts w:ascii="Arial" w:hAnsi="Arial" w:cs="Arial"/>
                <w:b w:val="0"/>
                <w:bCs w:val="0"/>
                <w:color w:val="000000" w:themeColor="text1"/>
                <w:sz w:val="22"/>
                <w:szCs w:val="22"/>
                <w:u w:val="none"/>
              </w:rPr>
              <w:t>) states that (</w:t>
            </w:r>
            <w:r w:rsidRPr="00864A3C">
              <w:rPr>
                <w:rFonts w:ascii="Arial" w:hAnsi="Arial" w:cs="Arial"/>
                <w:b w:val="0"/>
                <w:bCs w:val="0"/>
                <w:color w:val="000000" w:themeColor="text1"/>
                <w:sz w:val="22"/>
                <w:szCs w:val="22"/>
                <w:highlight w:val="yellow"/>
                <w:u w:val="none"/>
              </w:rPr>
              <w:t>insert equipment</w:t>
            </w:r>
            <w:r>
              <w:rPr>
                <w:rFonts w:ascii="Arial" w:hAnsi="Arial" w:cs="Arial"/>
                <w:b w:val="0"/>
                <w:bCs w:val="0"/>
                <w:color w:val="000000" w:themeColor="text1"/>
                <w:sz w:val="22"/>
                <w:szCs w:val="22"/>
                <w:u w:val="none"/>
              </w:rPr>
              <w:t>) must be cleaned at (</w:t>
            </w:r>
            <w:r w:rsidRPr="00112BC7">
              <w:rPr>
                <w:rFonts w:ascii="Arial" w:hAnsi="Arial" w:cs="Arial"/>
                <w:b w:val="0"/>
                <w:bCs w:val="0"/>
                <w:color w:val="000000" w:themeColor="text1"/>
                <w:sz w:val="22"/>
                <w:szCs w:val="22"/>
                <w:highlight w:val="yellow"/>
                <w:u w:val="none"/>
              </w:rPr>
              <w:t>insert minutes/hours</w:t>
            </w:r>
            <w:r>
              <w:rPr>
                <w:rFonts w:ascii="Arial" w:hAnsi="Arial" w:cs="Arial"/>
                <w:b w:val="0"/>
                <w:bCs w:val="0"/>
                <w:color w:val="000000" w:themeColor="text1"/>
                <w:sz w:val="22"/>
                <w:szCs w:val="22"/>
                <w:u w:val="none"/>
              </w:rPr>
              <w:t>) intervals during training sessions/matches</w:t>
            </w:r>
          </w:p>
          <w:p w14:paraId="6273ED6E" w14:textId="77777777" w:rsidR="009A22C2" w:rsidRDefault="009A22C2" w:rsidP="009A22C2">
            <w:pPr>
              <w:pStyle w:val="Title"/>
              <w:numPr>
                <w:ilvl w:val="0"/>
                <w:numId w:val="5"/>
              </w:numPr>
              <w:spacing w:line="276" w:lineRule="auto"/>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Equipment must be cleaned after every session.</w:t>
            </w:r>
          </w:p>
          <w:p w14:paraId="14688E33" w14:textId="77777777" w:rsidR="009A22C2" w:rsidRDefault="009A22C2" w:rsidP="009A22C2">
            <w:pPr>
              <w:pStyle w:val="Title"/>
              <w:numPr>
                <w:ilvl w:val="0"/>
                <w:numId w:val="5"/>
              </w:numPr>
              <w:spacing w:line="276" w:lineRule="auto"/>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Equipment that cannot be cleaned must be left for 72 hours in a secure location before it is used again.</w:t>
            </w:r>
          </w:p>
          <w:p w14:paraId="6BE386D9" w14:textId="5DFF5CCC" w:rsidR="009A22C2" w:rsidRPr="009A22C2" w:rsidRDefault="009A22C2" w:rsidP="009A22C2">
            <w:pPr>
              <w:pStyle w:val="ListParagraph"/>
              <w:numPr>
                <w:ilvl w:val="0"/>
                <w:numId w:val="5"/>
              </w:numPr>
              <w:rPr>
                <w:szCs w:val="22"/>
              </w:rPr>
            </w:pPr>
            <w:r w:rsidRPr="009A22C2">
              <w:rPr>
                <w:color w:val="000000" w:themeColor="text1"/>
                <w:szCs w:val="22"/>
              </w:rPr>
              <w:t>Groups to following addi</w:t>
            </w:r>
            <w:r>
              <w:rPr>
                <w:color w:val="000000" w:themeColor="text1"/>
                <w:szCs w:val="22"/>
              </w:rPr>
              <w:t>ti</w:t>
            </w:r>
            <w:r w:rsidRPr="009A22C2">
              <w:rPr>
                <w:color w:val="000000" w:themeColor="text1"/>
                <w:szCs w:val="22"/>
              </w:rPr>
              <w:t xml:space="preserve">onal cleaning procedures as stated by venues they are using. </w:t>
            </w:r>
          </w:p>
        </w:tc>
        <w:tc>
          <w:tcPr>
            <w:tcW w:w="950" w:type="dxa"/>
          </w:tcPr>
          <w:p w14:paraId="1ED33505"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27A5D291"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1F8BBEAC"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4F1E9696"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6383EAFB"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56DA8E00"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198688A5"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5934D1F8"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5A68017E"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630E15EA"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2E6B955D"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12B92420" w14:textId="692F5E4D" w:rsidR="009A22C2" w:rsidRPr="00946523" w:rsidRDefault="009A22C2" w:rsidP="009A22C2">
            <w:pPr>
              <w:rPr>
                <w:szCs w:val="22"/>
              </w:rPr>
            </w:pPr>
            <w:r>
              <w:rPr>
                <w:szCs w:val="22"/>
              </w:rPr>
              <w:t>4</w:t>
            </w:r>
          </w:p>
        </w:tc>
        <w:tc>
          <w:tcPr>
            <w:tcW w:w="1116" w:type="dxa"/>
          </w:tcPr>
          <w:p w14:paraId="775A175D"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563F4897"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54D0A1CB"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62DBD9E3"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2742BDF2"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467DB6A5"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5FD4A797"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7C2E28EA"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11E489C7"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07865902"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481160AB"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63ABABAD" w14:textId="5DB649C6" w:rsidR="009A22C2" w:rsidRPr="00946523" w:rsidRDefault="009A22C2" w:rsidP="009A22C2">
            <w:pPr>
              <w:rPr>
                <w:szCs w:val="22"/>
              </w:rPr>
            </w:pPr>
            <w:r>
              <w:rPr>
                <w:color w:val="000000" w:themeColor="text1"/>
                <w:szCs w:val="22"/>
              </w:rPr>
              <w:t>2</w:t>
            </w:r>
          </w:p>
        </w:tc>
        <w:tc>
          <w:tcPr>
            <w:tcW w:w="839" w:type="dxa"/>
          </w:tcPr>
          <w:p w14:paraId="35391FF9"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6B8C74A3"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0663819C"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327002D5"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0E2971F6"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67058FE7"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5B6E9132"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3BC503CE"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102FCB1C"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148F9969"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63FD1960" w14:textId="77777777" w:rsidR="009A22C2" w:rsidRDefault="009A22C2" w:rsidP="009A22C2">
            <w:pPr>
              <w:pStyle w:val="Title"/>
              <w:spacing w:line="276" w:lineRule="auto"/>
              <w:ind w:left="0"/>
              <w:outlineLvl w:val="0"/>
              <w:rPr>
                <w:rFonts w:ascii="Arial" w:hAnsi="Arial" w:cs="Arial"/>
                <w:b w:val="0"/>
                <w:bCs w:val="0"/>
                <w:color w:val="000000" w:themeColor="text1"/>
                <w:sz w:val="22"/>
                <w:szCs w:val="22"/>
                <w:u w:val="none"/>
              </w:rPr>
            </w:pPr>
          </w:p>
          <w:p w14:paraId="4BE5F3B3" w14:textId="733EDCB4" w:rsidR="009A22C2" w:rsidRPr="00946523" w:rsidRDefault="009A22C2" w:rsidP="009A22C2">
            <w:pPr>
              <w:rPr>
                <w:szCs w:val="22"/>
              </w:rPr>
            </w:pPr>
            <w:r>
              <w:rPr>
                <w:szCs w:val="22"/>
              </w:rPr>
              <w:t>8</w:t>
            </w:r>
          </w:p>
        </w:tc>
        <w:tc>
          <w:tcPr>
            <w:tcW w:w="2902" w:type="dxa"/>
          </w:tcPr>
          <w:p w14:paraId="03B8246E" w14:textId="77777777" w:rsidR="009A22C2" w:rsidRDefault="009A22C2" w:rsidP="009A22C2">
            <w:pPr>
              <w:pStyle w:val="Title"/>
              <w:numPr>
                <w:ilvl w:val="0"/>
                <w:numId w:val="5"/>
              </w:numPr>
              <w:spacing w:line="276" w:lineRule="auto"/>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SU to provide student groups with cleaning products.</w:t>
            </w:r>
          </w:p>
          <w:p w14:paraId="4A5A5305" w14:textId="77777777" w:rsidR="009A22C2" w:rsidRPr="00864A3C" w:rsidRDefault="009A22C2" w:rsidP="009A22C2">
            <w:pPr>
              <w:pStyle w:val="Title"/>
              <w:numPr>
                <w:ilvl w:val="0"/>
                <w:numId w:val="5"/>
              </w:numPr>
              <w:spacing w:line="276" w:lineRule="auto"/>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SU to stock an adequate amount of cleaning items for replenishment.</w:t>
            </w:r>
          </w:p>
          <w:p w14:paraId="062FD677" w14:textId="77777777" w:rsidR="009A22C2" w:rsidRDefault="009A22C2" w:rsidP="009A22C2">
            <w:pPr>
              <w:pStyle w:val="Title"/>
              <w:numPr>
                <w:ilvl w:val="0"/>
                <w:numId w:val="5"/>
              </w:numPr>
              <w:spacing w:line="276" w:lineRule="auto"/>
              <w:jc w:val="left"/>
              <w:outlineLvl w:val="0"/>
              <w:rPr>
                <w:rFonts w:ascii="Arial" w:hAnsi="Arial" w:cs="Arial"/>
                <w:b w:val="0"/>
                <w:bCs w:val="0"/>
                <w:color w:val="000000" w:themeColor="text1"/>
                <w:sz w:val="22"/>
                <w:szCs w:val="22"/>
                <w:u w:val="none"/>
              </w:rPr>
            </w:pPr>
            <w:r>
              <w:rPr>
                <w:rFonts w:ascii="Arial" w:hAnsi="Arial" w:cs="Arial"/>
                <w:b w:val="0"/>
                <w:bCs w:val="0"/>
                <w:color w:val="000000" w:themeColor="text1"/>
                <w:sz w:val="22"/>
                <w:szCs w:val="22"/>
                <w:u w:val="none"/>
              </w:rPr>
              <w:t xml:space="preserve">Student groups informed of how cleaning product can be replenished. </w:t>
            </w:r>
          </w:p>
          <w:p w14:paraId="4FC2EA6D" w14:textId="74433911" w:rsidR="009A22C2" w:rsidRPr="009A22C2" w:rsidRDefault="009A22C2" w:rsidP="009A22C2">
            <w:pPr>
              <w:pStyle w:val="ListParagraph"/>
              <w:numPr>
                <w:ilvl w:val="0"/>
                <w:numId w:val="5"/>
              </w:numPr>
              <w:rPr>
                <w:szCs w:val="22"/>
              </w:rPr>
            </w:pPr>
            <w:r w:rsidRPr="009A22C2">
              <w:rPr>
                <w:color w:val="000000" w:themeColor="text1"/>
                <w:szCs w:val="22"/>
              </w:rPr>
              <w:t>SU to provide an NOP template allowing groups to insert specific details related to their equipment and how to clean it.</w:t>
            </w:r>
          </w:p>
        </w:tc>
      </w:tr>
    </w:tbl>
    <w:p w14:paraId="65EACDF4" w14:textId="77777777" w:rsidR="000218AD" w:rsidRDefault="000218AD" w:rsidP="00E27347">
      <w:pPr>
        <w:pStyle w:val="Title"/>
        <w:tabs>
          <w:tab w:val="left" w:pos="554"/>
          <w:tab w:val="left" w:pos="2639"/>
          <w:tab w:val="left" w:pos="4479"/>
          <w:tab w:val="left" w:pos="7802"/>
          <w:tab w:val="left" w:pos="9359"/>
          <w:tab w:val="left" w:pos="11262"/>
          <w:tab w:val="left" w:pos="12633"/>
        </w:tabs>
        <w:ind w:left="113"/>
        <w:jc w:val="left"/>
        <w:outlineLvl w:val="0"/>
        <w:rPr>
          <w:rFonts w:ascii="Arial" w:hAnsi="Arial" w:cs="Arial"/>
          <w:b w:val="0"/>
          <w:sz w:val="22"/>
          <w:u w:val="none"/>
        </w:rPr>
      </w:pPr>
    </w:p>
    <w:p w14:paraId="7BEBF562" w14:textId="77777777" w:rsidR="00894993" w:rsidRPr="00C872EC" w:rsidRDefault="00894993" w:rsidP="00E27347">
      <w:pPr>
        <w:pStyle w:val="Title"/>
        <w:tabs>
          <w:tab w:val="left" w:pos="554"/>
          <w:tab w:val="left" w:pos="2639"/>
          <w:tab w:val="left" w:pos="4479"/>
          <w:tab w:val="left" w:pos="7802"/>
          <w:tab w:val="left" w:pos="9359"/>
          <w:tab w:val="left" w:pos="11262"/>
          <w:tab w:val="left" w:pos="12633"/>
        </w:tabs>
        <w:ind w:left="113"/>
        <w:jc w:val="left"/>
        <w:outlineLvl w:val="0"/>
        <w:rPr>
          <w:rFonts w:ascii="Arial" w:hAnsi="Arial" w:cs="Arial"/>
          <w:b w:val="0"/>
          <w:sz w:val="22"/>
          <w:u w:val="none"/>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5881"/>
        <w:gridCol w:w="4183"/>
      </w:tblGrid>
      <w:tr w:rsidR="000218AD" w14:paraId="0C665825" w14:textId="77777777" w:rsidTr="00C03D57">
        <w:trPr>
          <w:cantSplit/>
          <w:trHeight w:val="938"/>
        </w:trPr>
        <w:tc>
          <w:tcPr>
            <w:tcW w:w="5240" w:type="dxa"/>
            <w:vAlign w:val="center"/>
          </w:tcPr>
          <w:p w14:paraId="2631B873" w14:textId="77777777" w:rsidR="000218AD" w:rsidRDefault="000218AD" w:rsidP="000218AD">
            <w:pPr>
              <w:pStyle w:val="Title"/>
              <w:ind w:left="0"/>
              <w:jc w:val="left"/>
              <w:outlineLvl w:val="0"/>
              <w:rPr>
                <w:rFonts w:ascii="Arial" w:hAnsi="Arial" w:cs="Arial"/>
                <w:sz w:val="22"/>
                <w:u w:val="none"/>
              </w:rPr>
            </w:pPr>
            <w:r>
              <w:rPr>
                <w:rFonts w:ascii="Arial" w:hAnsi="Arial" w:cs="Arial"/>
                <w:sz w:val="22"/>
                <w:u w:val="none"/>
              </w:rPr>
              <w:t>Assessor signature:</w:t>
            </w:r>
          </w:p>
          <w:p w14:paraId="5C7DD364" w14:textId="77777777" w:rsidR="001A70CA" w:rsidRDefault="001A70CA" w:rsidP="000218AD">
            <w:pPr>
              <w:pStyle w:val="Title"/>
              <w:ind w:left="0"/>
              <w:jc w:val="left"/>
              <w:outlineLvl w:val="0"/>
              <w:rPr>
                <w:rFonts w:ascii="Arial" w:hAnsi="Arial" w:cs="Arial"/>
                <w:sz w:val="22"/>
                <w:u w:val="none"/>
              </w:rPr>
            </w:pPr>
          </w:p>
          <w:p w14:paraId="62238555" w14:textId="77777777" w:rsidR="000218AD" w:rsidRDefault="000218AD" w:rsidP="000218AD">
            <w:pPr>
              <w:pStyle w:val="Title"/>
              <w:ind w:left="0"/>
              <w:jc w:val="left"/>
              <w:outlineLvl w:val="0"/>
              <w:rPr>
                <w:rFonts w:ascii="Arial" w:hAnsi="Arial" w:cs="Arial"/>
                <w:sz w:val="22"/>
                <w:u w:val="none"/>
              </w:rPr>
            </w:pPr>
          </w:p>
          <w:p w14:paraId="07BEFE33" w14:textId="77777777" w:rsidR="000218AD" w:rsidRDefault="000218AD" w:rsidP="000218AD">
            <w:pPr>
              <w:pStyle w:val="Title"/>
              <w:ind w:left="0"/>
              <w:jc w:val="left"/>
              <w:outlineLvl w:val="0"/>
              <w:rPr>
                <w:rFonts w:ascii="Arial" w:hAnsi="Arial" w:cs="Arial"/>
                <w:sz w:val="22"/>
                <w:u w:val="none"/>
              </w:rPr>
            </w:pPr>
          </w:p>
        </w:tc>
        <w:tc>
          <w:tcPr>
            <w:tcW w:w="5881" w:type="dxa"/>
            <w:vAlign w:val="center"/>
          </w:tcPr>
          <w:p w14:paraId="452AA8B8" w14:textId="77777777" w:rsidR="000218AD" w:rsidRDefault="000218AD" w:rsidP="000218AD">
            <w:pPr>
              <w:pStyle w:val="Title"/>
              <w:ind w:left="0"/>
              <w:jc w:val="left"/>
              <w:outlineLvl w:val="0"/>
              <w:rPr>
                <w:rFonts w:ascii="Arial" w:hAnsi="Arial" w:cs="Arial"/>
                <w:sz w:val="22"/>
                <w:u w:val="none"/>
              </w:rPr>
            </w:pPr>
            <w:r>
              <w:rPr>
                <w:rFonts w:ascii="Arial" w:hAnsi="Arial" w:cs="Arial"/>
                <w:sz w:val="22"/>
                <w:u w:val="none"/>
              </w:rPr>
              <w:t>Print name:</w:t>
            </w:r>
          </w:p>
          <w:p w14:paraId="10976B8B" w14:textId="77777777" w:rsidR="001A70CA" w:rsidRDefault="001A70CA" w:rsidP="000218AD">
            <w:pPr>
              <w:pStyle w:val="Title"/>
              <w:ind w:left="0"/>
              <w:jc w:val="left"/>
              <w:outlineLvl w:val="0"/>
              <w:rPr>
                <w:rFonts w:ascii="Arial" w:hAnsi="Arial" w:cs="Arial"/>
                <w:sz w:val="22"/>
                <w:u w:val="none"/>
              </w:rPr>
            </w:pPr>
          </w:p>
          <w:p w14:paraId="1C057F07" w14:textId="77777777" w:rsidR="000218AD" w:rsidRPr="00C872EC" w:rsidRDefault="000218AD" w:rsidP="000218AD">
            <w:pPr>
              <w:rPr>
                <w:b/>
                <w:bCs/>
                <w:color w:val="000000"/>
                <w:szCs w:val="20"/>
              </w:rPr>
            </w:pPr>
          </w:p>
          <w:p w14:paraId="19E6E69E" w14:textId="77777777" w:rsidR="000218AD" w:rsidRDefault="000218AD" w:rsidP="000218AD">
            <w:pPr>
              <w:pStyle w:val="Title"/>
              <w:ind w:left="0"/>
              <w:jc w:val="left"/>
              <w:outlineLvl w:val="0"/>
              <w:rPr>
                <w:rFonts w:ascii="Arial" w:hAnsi="Arial" w:cs="Arial"/>
                <w:sz w:val="22"/>
                <w:u w:val="none"/>
              </w:rPr>
            </w:pPr>
          </w:p>
        </w:tc>
        <w:tc>
          <w:tcPr>
            <w:tcW w:w="4183" w:type="dxa"/>
            <w:vAlign w:val="center"/>
          </w:tcPr>
          <w:p w14:paraId="4A2A0248" w14:textId="77777777" w:rsidR="000218AD" w:rsidRDefault="00C03D57" w:rsidP="000218AD">
            <w:pPr>
              <w:rPr>
                <w:b/>
              </w:rPr>
            </w:pPr>
            <w:r>
              <w:rPr>
                <w:b/>
              </w:rPr>
              <w:t>D</w:t>
            </w:r>
            <w:r w:rsidR="000218AD" w:rsidRPr="00C872EC">
              <w:rPr>
                <w:b/>
              </w:rPr>
              <w:t>ate:</w:t>
            </w:r>
          </w:p>
          <w:p w14:paraId="48A6578D" w14:textId="77777777" w:rsidR="001A70CA" w:rsidRDefault="001A70CA" w:rsidP="000218AD">
            <w:pPr>
              <w:rPr>
                <w:b/>
              </w:rPr>
            </w:pPr>
          </w:p>
          <w:p w14:paraId="30799C6F" w14:textId="77777777" w:rsidR="000218AD" w:rsidRDefault="000218AD" w:rsidP="000218AD">
            <w:pPr>
              <w:jc w:val="center"/>
              <w:rPr>
                <w:b/>
                <w:bCs/>
                <w:color w:val="000000"/>
                <w:szCs w:val="20"/>
              </w:rPr>
            </w:pPr>
          </w:p>
          <w:p w14:paraId="44730A7E" w14:textId="77777777" w:rsidR="000218AD" w:rsidRDefault="000218AD" w:rsidP="000218AD">
            <w:pPr>
              <w:pStyle w:val="Title"/>
              <w:ind w:left="0"/>
              <w:outlineLvl w:val="0"/>
              <w:rPr>
                <w:rFonts w:ascii="Arial" w:hAnsi="Arial" w:cs="Arial"/>
                <w:sz w:val="22"/>
                <w:u w:val="none"/>
              </w:rPr>
            </w:pPr>
          </w:p>
        </w:tc>
      </w:tr>
    </w:tbl>
    <w:p w14:paraId="4D504B26" w14:textId="77777777" w:rsidR="00D67C36" w:rsidRDefault="00D67C36">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3981"/>
        <w:gridCol w:w="1839"/>
        <w:gridCol w:w="1557"/>
        <w:gridCol w:w="1698"/>
        <w:gridCol w:w="5372"/>
      </w:tblGrid>
      <w:tr w:rsidR="001F12EB" w14:paraId="45D37CF0" w14:textId="77777777" w:rsidTr="000218AD">
        <w:trPr>
          <w:cantSplit/>
        </w:trPr>
        <w:tc>
          <w:tcPr>
            <w:tcW w:w="15309" w:type="dxa"/>
            <w:gridSpan w:val="6"/>
            <w:tcBorders>
              <w:top w:val="nil"/>
              <w:left w:val="nil"/>
              <w:right w:val="nil"/>
            </w:tcBorders>
          </w:tcPr>
          <w:p w14:paraId="1C5FC421" w14:textId="77777777" w:rsidR="001F12EB" w:rsidRDefault="001F12EB">
            <w:pPr>
              <w:pStyle w:val="Title"/>
              <w:ind w:left="0"/>
              <w:outlineLvl w:val="0"/>
              <w:rPr>
                <w:rFonts w:ascii="Arial" w:hAnsi="Arial" w:cs="Arial"/>
                <w:sz w:val="40"/>
                <w:u w:val="none"/>
              </w:rPr>
            </w:pPr>
            <w:r>
              <w:rPr>
                <w:rFonts w:ascii="Arial" w:hAnsi="Arial" w:cs="Arial"/>
                <w:sz w:val="40"/>
                <w:u w:val="none"/>
              </w:rPr>
              <w:lastRenderedPageBreak/>
              <w:t>Risk Assessment Action Plan</w:t>
            </w:r>
          </w:p>
          <w:p w14:paraId="20F3D8DE" w14:textId="77777777" w:rsidR="00894993" w:rsidRDefault="00894993">
            <w:pPr>
              <w:pStyle w:val="Title"/>
              <w:ind w:left="0"/>
              <w:outlineLvl w:val="0"/>
              <w:rPr>
                <w:rFonts w:ascii="Arial" w:hAnsi="Arial" w:cs="Arial"/>
                <w:sz w:val="40"/>
                <w:u w:val="none"/>
              </w:rPr>
            </w:pPr>
          </w:p>
        </w:tc>
      </w:tr>
      <w:tr w:rsidR="001F12EB" w14:paraId="29128E2C" w14:textId="77777777" w:rsidTr="000218AD">
        <w:tc>
          <w:tcPr>
            <w:tcW w:w="828" w:type="dxa"/>
            <w:shd w:val="clear" w:color="auto" w:fill="E0E0E0"/>
          </w:tcPr>
          <w:p w14:paraId="5D6CD72E" w14:textId="77777777" w:rsidR="001F12EB" w:rsidRDefault="009B43FF" w:rsidP="009B43FF">
            <w:pPr>
              <w:pStyle w:val="Title"/>
              <w:ind w:left="0"/>
              <w:outlineLvl w:val="0"/>
              <w:rPr>
                <w:rFonts w:ascii="Arial" w:hAnsi="Arial" w:cs="Arial"/>
                <w:sz w:val="22"/>
                <w:u w:val="none"/>
              </w:rPr>
            </w:pPr>
            <w:r>
              <w:rPr>
                <w:rFonts w:ascii="Arial" w:hAnsi="Arial" w:cs="Arial"/>
                <w:sz w:val="22"/>
                <w:u w:val="none"/>
              </w:rPr>
              <w:t xml:space="preserve">Hazard No. </w:t>
            </w:r>
          </w:p>
        </w:tc>
        <w:tc>
          <w:tcPr>
            <w:tcW w:w="3992" w:type="dxa"/>
            <w:shd w:val="clear" w:color="auto" w:fill="E0E0E0"/>
          </w:tcPr>
          <w:p w14:paraId="3387F14E" w14:textId="77777777" w:rsidR="001F12EB" w:rsidRDefault="00B57FC4">
            <w:pPr>
              <w:pStyle w:val="Title"/>
              <w:ind w:left="0"/>
              <w:outlineLvl w:val="0"/>
              <w:rPr>
                <w:rFonts w:ascii="Arial" w:hAnsi="Arial" w:cs="Arial"/>
                <w:sz w:val="22"/>
                <w:u w:val="none"/>
              </w:rPr>
            </w:pPr>
            <w:r>
              <w:rPr>
                <w:rFonts w:ascii="Arial" w:hAnsi="Arial" w:cs="Arial"/>
                <w:sz w:val="22"/>
                <w:u w:val="none"/>
              </w:rPr>
              <w:t>Action to be taken</w:t>
            </w:r>
          </w:p>
        </w:tc>
        <w:tc>
          <w:tcPr>
            <w:tcW w:w="1843" w:type="dxa"/>
            <w:shd w:val="clear" w:color="auto" w:fill="E0E0E0"/>
          </w:tcPr>
          <w:p w14:paraId="0140FEE7" w14:textId="77777777" w:rsidR="001F12EB" w:rsidRDefault="001F12EB">
            <w:pPr>
              <w:pStyle w:val="Title"/>
              <w:ind w:left="0"/>
              <w:outlineLvl w:val="0"/>
              <w:rPr>
                <w:rFonts w:ascii="Arial" w:hAnsi="Arial" w:cs="Arial"/>
                <w:sz w:val="22"/>
                <w:u w:val="none"/>
              </w:rPr>
            </w:pPr>
            <w:r>
              <w:rPr>
                <w:rFonts w:ascii="Arial" w:hAnsi="Arial" w:cs="Arial"/>
                <w:sz w:val="22"/>
                <w:u w:val="none"/>
              </w:rPr>
              <w:t>By whom</w:t>
            </w:r>
          </w:p>
        </w:tc>
        <w:tc>
          <w:tcPr>
            <w:tcW w:w="1559" w:type="dxa"/>
            <w:shd w:val="clear" w:color="auto" w:fill="E0E0E0"/>
          </w:tcPr>
          <w:p w14:paraId="357F94EC" w14:textId="77777777" w:rsidR="001F12EB" w:rsidRDefault="001F12EB">
            <w:pPr>
              <w:pStyle w:val="Title"/>
              <w:ind w:left="0"/>
              <w:outlineLvl w:val="0"/>
              <w:rPr>
                <w:rFonts w:ascii="Arial" w:hAnsi="Arial" w:cs="Arial"/>
                <w:sz w:val="22"/>
                <w:u w:val="none"/>
              </w:rPr>
            </w:pPr>
            <w:r>
              <w:rPr>
                <w:rFonts w:ascii="Arial" w:hAnsi="Arial" w:cs="Arial"/>
                <w:sz w:val="22"/>
                <w:u w:val="none"/>
              </w:rPr>
              <w:t>Target date</w:t>
            </w:r>
          </w:p>
        </w:tc>
        <w:tc>
          <w:tcPr>
            <w:tcW w:w="1701" w:type="dxa"/>
            <w:tcBorders>
              <w:right w:val="single" w:sz="4" w:space="0" w:color="auto"/>
            </w:tcBorders>
            <w:shd w:val="clear" w:color="auto" w:fill="E0E0E0"/>
          </w:tcPr>
          <w:p w14:paraId="7A80F3A1" w14:textId="77777777" w:rsidR="001F12EB" w:rsidRDefault="001F12EB">
            <w:pPr>
              <w:pStyle w:val="Title"/>
              <w:ind w:left="0"/>
              <w:outlineLvl w:val="0"/>
              <w:rPr>
                <w:rFonts w:ascii="Arial" w:hAnsi="Arial" w:cs="Arial"/>
                <w:sz w:val="22"/>
                <w:u w:val="none"/>
              </w:rPr>
            </w:pPr>
            <w:r>
              <w:rPr>
                <w:rFonts w:ascii="Arial" w:hAnsi="Arial" w:cs="Arial"/>
                <w:sz w:val="22"/>
                <w:u w:val="none"/>
              </w:rPr>
              <w:t>Review date</w:t>
            </w:r>
          </w:p>
        </w:tc>
        <w:tc>
          <w:tcPr>
            <w:tcW w:w="5386" w:type="dxa"/>
            <w:tcBorders>
              <w:left w:val="single" w:sz="4" w:space="0" w:color="auto"/>
            </w:tcBorders>
            <w:shd w:val="clear" w:color="auto" w:fill="E0E0E0"/>
          </w:tcPr>
          <w:p w14:paraId="400F613F" w14:textId="77777777" w:rsidR="001F12EB" w:rsidRDefault="001F12EB">
            <w:pPr>
              <w:pStyle w:val="Title"/>
              <w:ind w:left="0"/>
              <w:outlineLvl w:val="0"/>
              <w:rPr>
                <w:rFonts w:ascii="Arial" w:hAnsi="Arial" w:cs="Arial"/>
                <w:sz w:val="22"/>
                <w:u w:val="none"/>
              </w:rPr>
            </w:pPr>
            <w:r>
              <w:rPr>
                <w:rFonts w:ascii="Arial" w:hAnsi="Arial" w:cs="Arial"/>
                <w:sz w:val="22"/>
                <w:u w:val="none"/>
              </w:rPr>
              <w:t>Outcome at review date</w:t>
            </w:r>
          </w:p>
        </w:tc>
      </w:tr>
      <w:tr w:rsidR="001F12EB" w14:paraId="4E9BCD0D" w14:textId="77777777" w:rsidTr="000218AD">
        <w:tc>
          <w:tcPr>
            <w:tcW w:w="828" w:type="dxa"/>
          </w:tcPr>
          <w:p w14:paraId="47E4F11F" w14:textId="77777777" w:rsidR="001F12EB" w:rsidRDefault="001F12EB">
            <w:pPr>
              <w:pStyle w:val="Title"/>
              <w:ind w:left="0"/>
              <w:outlineLvl w:val="0"/>
              <w:rPr>
                <w:rFonts w:ascii="Arial" w:hAnsi="Arial" w:cs="Arial"/>
                <w:b w:val="0"/>
                <w:bCs w:val="0"/>
                <w:sz w:val="22"/>
                <w:u w:val="none"/>
              </w:rPr>
            </w:pPr>
          </w:p>
        </w:tc>
        <w:tc>
          <w:tcPr>
            <w:tcW w:w="3992" w:type="dxa"/>
          </w:tcPr>
          <w:p w14:paraId="35030283" w14:textId="77777777" w:rsidR="001F12EB" w:rsidRDefault="001F12EB">
            <w:pPr>
              <w:pStyle w:val="Title"/>
              <w:ind w:left="0"/>
              <w:jc w:val="left"/>
              <w:outlineLvl w:val="0"/>
              <w:rPr>
                <w:rFonts w:ascii="Arial" w:hAnsi="Arial" w:cs="Arial"/>
                <w:b w:val="0"/>
                <w:bCs w:val="0"/>
                <w:sz w:val="22"/>
                <w:u w:val="none"/>
              </w:rPr>
            </w:pPr>
          </w:p>
        </w:tc>
        <w:tc>
          <w:tcPr>
            <w:tcW w:w="1843" w:type="dxa"/>
          </w:tcPr>
          <w:p w14:paraId="4F8423AC" w14:textId="77777777" w:rsidR="001F12EB" w:rsidRDefault="001F12EB">
            <w:pPr>
              <w:pStyle w:val="Title"/>
              <w:ind w:left="0"/>
              <w:jc w:val="left"/>
              <w:outlineLvl w:val="0"/>
              <w:rPr>
                <w:rFonts w:ascii="Arial" w:hAnsi="Arial" w:cs="Arial"/>
                <w:b w:val="0"/>
                <w:bCs w:val="0"/>
                <w:sz w:val="22"/>
                <w:u w:val="none"/>
              </w:rPr>
            </w:pPr>
          </w:p>
        </w:tc>
        <w:tc>
          <w:tcPr>
            <w:tcW w:w="1559" w:type="dxa"/>
          </w:tcPr>
          <w:p w14:paraId="1B594D49" w14:textId="77777777" w:rsidR="001F12EB" w:rsidRDefault="001F12EB">
            <w:pPr>
              <w:pStyle w:val="Title"/>
              <w:ind w:left="0"/>
              <w:jc w:val="left"/>
              <w:outlineLvl w:val="0"/>
              <w:rPr>
                <w:rFonts w:ascii="Arial" w:hAnsi="Arial" w:cs="Arial"/>
                <w:b w:val="0"/>
                <w:bCs w:val="0"/>
                <w:sz w:val="22"/>
                <w:u w:val="none"/>
              </w:rPr>
            </w:pPr>
          </w:p>
        </w:tc>
        <w:tc>
          <w:tcPr>
            <w:tcW w:w="1701" w:type="dxa"/>
            <w:tcBorders>
              <w:right w:val="single" w:sz="4" w:space="0" w:color="auto"/>
            </w:tcBorders>
          </w:tcPr>
          <w:p w14:paraId="4BF6AE27" w14:textId="77777777" w:rsidR="001F12EB" w:rsidRDefault="001F12EB">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5183F6B1" w14:textId="77777777" w:rsidR="001F12EB" w:rsidRDefault="001F12EB">
            <w:pPr>
              <w:pStyle w:val="Title"/>
              <w:ind w:left="0"/>
              <w:jc w:val="left"/>
              <w:outlineLvl w:val="0"/>
              <w:rPr>
                <w:rFonts w:ascii="Arial" w:hAnsi="Arial" w:cs="Arial"/>
                <w:b w:val="0"/>
                <w:bCs w:val="0"/>
                <w:sz w:val="22"/>
                <w:u w:val="none"/>
              </w:rPr>
            </w:pPr>
          </w:p>
        </w:tc>
      </w:tr>
      <w:tr w:rsidR="001F12EB" w14:paraId="0B934E0F" w14:textId="77777777" w:rsidTr="000218AD">
        <w:tc>
          <w:tcPr>
            <w:tcW w:w="828" w:type="dxa"/>
          </w:tcPr>
          <w:p w14:paraId="4A164304" w14:textId="77777777" w:rsidR="001F12EB" w:rsidRDefault="001F12EB">
            <w:pPr>
              <w:pStyle w:val="Title"/>
              <w:ind w:left="0"/>
              <w:outlineLvl w:val="0"/>
              <w:rPr>
                <w:rFonts w:ascii="Arial" w:hAnsi="Arial" w:cs="Arial"/>
                <w:b w:val="0"/>
                <w:bCs w:val="0"/>
                <w:sz w:val="22"/>
                <w:u w:val="none"/>
              </w:rPr>
            </w:pPr>
          </w:p>
        </w:tc>
        <w:tc>
          <w:tcPr>
            <w:tcW w:w="3992" w:type="dxa"/>
          </w:tcPr>
          <w:p w14:paraId="5315BB61" w14:textId="77777777" w:rsidR="001F12EB" w:rsidRDefault="001F12EB">
            <w:pPr>
              <w:pStyle w:val="Title"/>
              <w:ind w:left="0"/>
              <w:jc w:val="left"/>
              <w:outlineLvl w:val="0"/>
              <w:rPr>
                <w:rFonts w:ascii="Arial" w:hAnsi="Arial" w:cs="Arial"/>
                <w:b w:val="0"/>
                <w:bCs w:val="0"/>
                <w:sz w:val="22"/>
                <w:u w:val="none"/>
              </w:rPr>
            </w:pPr>
          </w:p>
        </w:tc>
        <w:tc>
          <w:tcPr>
            <w:tcW w:w="1843" w:type="dxa"/>
          </w:tcPr>
          <w:p w14:paraId="03C26AA8" w14:textId="77777777" w:rsidR="001F12EB" w:rsidRDefault="001F12EB">
            <w:pPr>
              <w:pStyle w:val="Title"/>
              <w:ind w:left="0"/>
              <w:jc w:val="left"/>
              <w:outlineLvl w:val="0"/>
              <w:rPr>
                <w:rFonts w:ascii="Arial" w:hAnsi="Arial" w:cs="Arial"/>
                <w:b w:val="0"/>
                <w:bCs w:val="0"/>
                <w:sz w:val="22"/>
                <w:u w:val="none"/>
              </w:rPr>
            </w:pPr>
          </w:p>
        </w:tc>
        <w:tc>
          <w:tcPr>
            <w:tcW w:w="1559" w:type="dxa"/>
          </w:tcPr>
          <w:p w14:paraId="54827085" w14:textId="77777777" w:rsidR="001F12EB" w:rsidRDefault="001F12EB">
            <w:pPr>
              <w:pStyle w:val="Title"/>
              <w:ind w:left="0"/>
              <w:jc w:val="left"/>
              <w:outlineLvl w:val="0"/>
              <w:rPr>
                <w:rFonts w:ascii="Arial" w:hAnsi="Arial" w:cs="Arial"/>
                <w:b w:val="0"/>
                <w:bCs w:val="0"/>
                <w:sz w:val="22"/>
                <w:u w:val="none"/>
              </w:rPr>
            </w:pPr>
          </w:p>
        </w:tc>
        <w:tc>
          <w:tcPr>
            <w:tcW w:w="1701" w:type="dxa"/>
            <w:tcBorders>
              <w:right w:val="single" w:sz="4" w:space="0" w:color="auto"/>
            </w:tcBorders>
          </w:tcPr>
          <w:p w14:paraId="2B236EB7" w14:textId="77777777" w:rsidR="001F12EB" w:rsidRDefault="001F12EB">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095B3880" w14:textId="77777777" w:rsidR="001F12EB" w:rsidRDefault="001F12EB">
            <w:pPr>
              <w:pStyle w:val="Title"/>
              <w:ind w:left="0"/>
              <w:jc w:val="left"/>
              <w:outlineLvl w:val="0"/>
              <w:rPr>
                <w:rFonts w:ascii="Arial" w:hAnsi="Arial" w:cs="Arial"/>
                <w:b w:val="0"/>
                <w:bCs w:val="0"/>
                <w:sz w:val="22"/>
                <w:u w:val="none"/>
              </w:rPr>
            </w:pPr>
          </w:p>
        </w:tc>
      </w:tr>
      <w:tr w:rsidR="001F12EB" w14:paraId="5756DC0C" w14:textId="77777777" w:rsidTr="000218AD">
        <w:tc>
          <w:tcPr>
            <w:tcW w:w="828" w:type="dxa"/>
          </w:tcPr>
          <w:p w14:paraId="2D265AD6" w14:textId="77777777" w:rsidR="001F12EB" w:rsidRDefault="001F12EB">
            <w:pPr>
              <w:pStyle w:val="Title"/>
              <w:ind w:left="0"/>
              <w:outlineLvl w:val="0"/>
              <w:rPr>
                <w:rFonts w:ascii="Arial" w:hAnsi="Arial" w:cs="Arial"/>
                <w:b w:val="0"/>
                <w:bCs w:val="0"/>
                <w:sz w:val="22"/>
                <w:u w:val="none"/>
              </w:rPr>
            </w:pPr>
          </w:p>
        </w:tc>
        <w:tc>
          <w:tcPr>
            <w:tcW w:w="3992" w:type="dxa"/>
          </w:tcPr>
          <w:p w14:paraId="33777EDD" w14:textId="77777777" w:rsidR="001F12EB" w:rsidRDefault="001F12EB">
            <w:pPr>
              <w:pStyle w:val="Title"/>
              <w:ind w:left="0"/>
              <w:jc w:val="left"/>
              <w:outlineLvl w:val="0"/>
              <w:rPr>
                <w:rFonts w:ascii="Arial" w:hAnsi="Arial" w:cs="Arial"/>
                <w:b w:val="0"/>
                <w:bCs w:val="0"/>
                <w:sz w:val="22"/>
                <w:u w:val="none"/>
              </w:rPr>
            </w:pPr>
          </w:p>
        </w:tc>
        <w:tc>
          <w:tcPr>
            <w:tcW w:w="1843" w:type="dxa"/>
          </w:tcPr>
          <w:p w14:paraId="0A4AA3D4" w14:textId="77777777" w:rsidR="001F12EB" w:rsidRDefault="001F12EB">
            <w:pPr>
              <w:pStyle w:val="Title"/>
              <w:ind w:left="0"/>
              <w:jc w:val="left"/>
              <w:outlineLvl w:val="0"/>
              <w:rPr>
                <w:rFonts w:ascii="Arial" w:hAnsi="Arial" w:cs="Arial"/>
                <w:b w:val="0"/>
                <w:bCs w:val="0"/>
                <w:sz w:val="22"/>
                <w:u w:val="none"/>
              </w:rPr>
            </w:pPr>
          </w:p>
        </w:tc>
        <w:tc>
          <w:tcPr>
            <w:tcW w:w="1559" w:type="dxa"/>
          </w:tcPr>
          <w:p w14:paraId="6C7BB0B0" w14:textId="77777777" w:rsidR="001F12EB" w:rsidRDefault="001F12EB">
            <w:pPr>
              <w:pStyle w:val="Title"/>
              <w:ind w:left="0"/>
              <w:jc w:val="left"/>
              <w:outlineLvl w:val="0"/>
              <w:rPr>
                <w:rFonts w:ascii="Arial" w:hAnsi="Arial" w:cs="Arial"/>
                <w:b w:val="0"/>
                <w:bCs w:val="0"/>
                <w:sz w:val="22"/>
                <w:u w:val="none"/>
              </w:rPr>
            </w:pPr>
          </w:p>
        </w:tc>
        <w:tc>
          <w:tcPr>
            <w:tcW w:w="1701" w:type="dxa"/>
            <w:tcBorders>
              <w:right w:val="single" w:sz="4" w:space="0" w:color="auto"/>
            </w:tcBorders>
          </w:tcPr>
          <w:p w14:paraId="60364460" w14:textId="77777777" w:rsidR="001F12EB" w:rsidRDefault="001F12EB">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1CE9FB35" w14:textId="77777777" w:rsidR="001F12EB" w:rsidRDefault="001F12EB">
            <w:pPr>
              <w:pStyle w:val="Title"/>
              <w:ind w:left="0"/>
              <w:jc w:val="left"/>
              <w:outlineLvl w:val="0"/>
              <w:rPr>
                <w:rFonts w:ascii="Arial" w:hAnsi="Arial" w:cs="Arial"/>
                <w:b w:val="0"/>
                <w:bCs w:val="0"/>
                <w:sz w:val="22"/>
                <w:u w:val="none"/>
              </w:rPr>
            </w:pPr>
          </w:p>
        </w:tc>
      </w:tr>
      <w:tr w:rsidR="001F12EB" w14:paraId="2EFE8B6A" w14:textId="77777777" w:rsidTr="000218AD">
        <w:tc>
          <w:tcPr>
            <w:tcW w:w="828" w:type="dxa"/>
          </w:tcPr>
          <w:p w14:paraId="3A449040" w14:textId="77777777" w:rsidR="001F12EB" w:rsidRDefault="001F12EB">
            <w:pPr>
              <w:pStyle w:val="Title"/>
              <w:ind w:left="0"/>
              <w:outlineLvl w:val="0"/>
              <w:rPr>
                <w:rFonts w:ascii="Arial" w:hAnsi="Arial" w:cs="Arial"/>
                <w:b w:val="0"/>
                <w:bCs w:val="0"/>
                <w:sz w:val="22"/>
                <w:u w:val="none"/>
              </w:rPr>
            </w:pPr>
          </w:p>
        </w:tc>
        <w:tc>
          <w:tcPr>
            <w:tcW w:w="3992" w:type="dxa"/>
          </w:tcPr>
          <w:p w14:paraId="735EC38F" w14:textId="77777777" w:rsidR="001F12EB" w:rsidRDefault="001F12EB">
            <w:pPr>
              <w:pStyle w:val="Title"/>
              <w:ind w:left="0"/>
              <w:jc w:val="left"/>
              <w:outlineLvl w:val="0"/>
              <w:rPr>
                <w:rFonts w:ascii="Arial" w:hAnsi="Arial" w:cs="Arial"/>
                <w:b w:val="0"/>
                <w:bCs w:val="0"/>
                <w:sz w:val="22"/>
                <w:u w:val="none"/>
              </w:rPr>
            </w:pPr>
          </w:p>
        </w:tc>
        <w:tc>
          <w:tcPr>
            <w:tcW w:w="1843" w:type="dxa"/>
          </w:tcPr>
          <w:p w14:paraId="15813CC3" w14:textId="77777777" w:rsidR="001F12EB" w:rsidRDefault="001F12EB">
            <w:pPr>
              <w:pStyle w:val="Title"/>
              <w:ind w:left="0"/>
              <w:jc w:val="left"/>
              <w:outlineLvl w:val="0"/>
              <w:rPr>
                <w:rFonts w:ascii="Arial" w:hAnsi="Arial" w:cs="Arial"/>
                <w:b w:val="0"/>
                <w:bCs w:val="0"/>
                <w:sz w:val="22"/>
                <w:u w:val="none"/>
              </w:rPr>
            </w:pPr>
          </w:p>
        </w:tc>
        <w:tc>
          <w:tcPr>
            <w:tcW w:w="1559" w:type="dxa"/>
          </w:tcPr>
          <w:p w14:paraId="1A04C967" w14:textId="77777777" w:rsidR="001F12EB" w:rsidRDefault="001F12EB">
            <w:pPr>
              <w:pStyle w:val="Title"/>
              <w:ind w:left="0"/>
              <w:jc w:val="left"/>
              <w:outlineLvl w:val="0"/>
              <w:rPr>
                <w:rFonts w:ascii="Arial" w:hAnsi="Arial" w:cs="Arial"/>
                <w:b w:val="0"/>
                <w:bCs w:val="0"/>
                <w:sz w:val="22"/>
                <w:u w:val="none"/>
              </w:rPr>
            </w:pPr>
          </w:p>
        </w:tc>
        <w:tc>
          <w:tcPr>
            <w:tcW w:w="1701" w:type="dxa"/>
            <w:tcBorders>
              <w:right w:val="single" w:sz="4" w:space="0" w:color="auto"/>
            </w:tcBorders>
          </w:tcPr>
          <w:p w14:paraId="44AF2F9D" w14:textId="77777777" w:rsidR="001F12EB" w:rsidRDefault="001F12EB">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0FC2608C" w14:textId="77777777" w:rsidR="001F12EB" w:rsidRDefault="001F12EB">
            <w:pPr>
              <w:pStyle w:val="Title"/>
              <w:ind w:left="0"/>
              <w:jc w:val="left"/>
              <w:outlineLvl w:val="0"/>
              <w:rPr>
                <w:rFonts w:ascii="Arial" w:hAnsi="Arial" w:cs="Arial"/>
                <w:b w:val="0"/>
                <w:bCs w:val="0"/>
                <w:sz w:val="22"/>
                <w:u w:val="none"/>
              </w:rPr>
            </w:pPr>
          </w:p>
        </w:tc>
      </w:tr>
      <w:tr w:rsidR="001F12EB" w14:paraId="2E2C6EDA" w14:textId="77777777" w:rsidTr="000218AD">
        <w:tc>
          <w:tcPr>
            <w:tcW w:w="828" w:type="dxa"/>
          </w:tcPr>
          <w:p w14:paraId="76372FF4" w14:textId="77777777" w:rsidR="001F12EB" w:rsidRDefault="001F12EB">
            <w:pPr>
              <w:pStyle w:val="Title"/>
              <w:ind w:left="0"/>
              <w:outlineLvl w:val="0"/>
              <w:rPr>
                <w:rFonts w:ascii="Arial" w:hAnsi="Arial" w:cs="Arial"/>
                <w:b w:val="0"/>
                <w:bCs w:val="0"/>
                <w:sz w:val="22"/>
                <w:u w:val="none"/>
              </w:rPr>
            </w:pPr>
          </w:p>
        </w:tc>
        <w:tc>
          <w:tcPr>
            <w:tcW w:w="3992" w:type="dxa"/>
          </w:tcPr>
          <w:p w14:paraId="3E37AAA9" w14:textId="77777777" w:rsidR="001F12EB" w:rsidRDefault="001F12EB">
            <w:pPr>
              <w:pStyle w:val="Title"/>
              <w:ind w:left="0"/>
              <w:jc w:val="left"/>
              <w:outlineLvl w:val="0"/>
              <w:rPr>
                <w:rFonts w:ascii="Arial" w:hAnsi="Arial" w:cs="Arial"/>
                <w:b w:val="0"/>
                <w:bCs w:val="0"/>
                <w:sz w:val="22"/>
                <w:u w:val="none"/>
              </w:rPr>
            </w:pPr>
          </w:p>
        </w:tc>
        <w:tc>
          <w:tcPr>
            <w:tcW w:w="1843" w:type="dxa"/>
          </w:tcPr>
          <w:p w14:paraId="789AFB85" w14:textId="77777777" w:rsidR="001F12EB" w:rsidRDefault="001F12EB">
            <w:pPr>
              <w:pStyle w:val="Title"/>
              <w:ind w:left="0"/>
              <w:jc w:val="left"/>
              <w:outlineLvl w:val="0"/>
              <w:rPr>
                <w:rFonts w:ascii="Arial" w:hAnsi="Arial" w:cs="Arial"/>
                <w:b w:val="0"/>
                <w:bCs w:val="0"/>
                <w:sz w:val="22"/>
                <w:u w:val="none"/>
              </w:rPr>
            </w:pPr>
          </w:p>
        </w:tc>
        <w:tc>
          <w:tcPr>
            <w:tcW w:w="1559" w:type="dxa"/>
          </w:tcPr>
          <w:p w14:paraId="6CB00D42" w14:textId="77777777" w:rsidR="001F12EB" w:rsidRDefault="001F12EB">
            <w:pPr>
              <w:pStyle w:val="Title"/>
              <w:ind w:left="0"/>
              <w:jc w:val="left"/>
              <w:outlineLvl w:val="0"/>
              <w:rPr>
                <w:rFonts w:ascii="Arial" w:hAnsi="Arial" w:cs="Arial"/>
                <w:b w:val="0"/>
                <w:bCs w:val="0"/>
                <w:sz w:val="22"/>
                <w:u w:val="none"/>
              </w:rPr>
            </w:pPr>
          </w:p>
        </w:tc>
        <w:tc>
          <w:tcPr>
            <w:tcW w:w="1701" w:type="dxa"/>
            <w:tcBorders>
              <w:right w:val="single" w:sz="4" w:space="0" w:color="auto"/>
            </w:tcBorders>
          </w:tcPr>
          <w:p w14:paraId="38F98534" w14:textId="77777777" w:rsidR="001F12EB" w:rsidRDefault="001F12EB">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5777E8D7" w14:textId="77777777" w:rsidR="001F12EB" w:rsidRDefault="001F12EB">
            <w:pPr>
              <w:pStyle w:val="Title"/>
              <w:ind w:left="0"/>
              <w:jc w:val="left"/>
              <w:outlineLvl w:val="0"/>
              <w:rPr>
                <w:rFonts w:ascii="Arial" w:hAnsi="Arial" w:cs="Arial"/>
                <w:b w:val="0"/>
                <w:bCs w:val="0"/>
                <w:sz w:val="22"/>
                <w:u w:val="none"/>
              </w:rPr>
            </w:pPr>
          </w:p>
        </w:tc>
      </w:tr>
      <w:tr w:rsidR="001F12EB" w14:paraId="38F78596" w14:textId="77777777" w:rsidTr="000218AD">
        <w:tc>
          <w:tcPr>
            <w:tcW w:w="828" w:type="dxa"/>
          </w:tcPr>
          <w:p w14:paraId="79A56680" w14:textId="77777777" w:rsidR="001F12EB" w:rsidRDefault="001F12EB">
            <w:pPr>
              <w:pStyle w:val="Title"/>
              <w:ind w:left="0"/>
              <w:outlineLvl w:val="0"/>
              <w:rPr>
                <w:rFonts w:ascii="Arial" w:hAnsi="Arial" w:cs="Arial"/>
                <w:b w:val="0"/>
                <w:bCs w:val="0"/>
                <w:sz w:val="22"/>
                <w:u w:val="none"/>
              </w:rPr>
            </w:pPr>
          </w:p>
        </w:tc>
        <w:tc>
          <w:tcPr>
            <w:tcW w:w="3992" w:type="dxa"/>
          </w:tcPr>
          <w:p w14:paraId="595A3D60" w14:textId="77777777" w:rsidR="001F12EB" w:rsidRDefault="001F12EB">
            <w:pPr>
              <w:pStyle w:val="Title"/>
              <w:ind w:left="0"/>
              <w:jc w:val="left"/>
              <w:outlineLvl w:val="0"/>
              <w:rPr>
                <w:rFonts w:ascii="Arial" w:hAnsi="Arial" w:cs="Arial"/>
                <w:b w:val="0"/>
                <w:bCs w:val="0"/>
                <w:sz w:val="22"/>
                <w:u w:val="none"/>
              </w:rPr>
            </w:pPr>
          </w:p>
        </w:tc>
        <w:tc>
          <w:tcPr>
            <w:tcW w:w="1843" w:type="dxa"/>
          </w:tcPr>
          <w:p w14:paraId="75F175E5" w14:textId="77777777" w:rsidR="001F12EB" w:rsidRDefault="001F12EB">
            <w:pPr>
              <w:pStyle w:val="Title"/>
              <w:ind w:left="0"/>
              <w:jc w:val="left"/>
              <w:outlineLvl w:val="0"/>
              <w:rPr>
                <w:rFonts w:ascii="Arial" w:hAnsi="Arial" w:cs="Arial"/>
                <w:b w:val="0"/>
                <w:bCs w:val="0"/>
                <w:sz w:val="22"/>
                <w:u w:val="none"/>
              </w:rPr>
            </w:pPr>
          </w:p>
        </w:tc>
        <w:tc>
          <w:tcPr>
            <w:tcW w:w="1559" w:type="dxa"/>
          </w:tcPr>
          <w:p w14:paraId="4B44D338" w14:textId="77777777" w:rsidR="001F12EB" w:rsidRDefault="001F12EB">
            <w:pPr>
              <w:pStyle w:val="Title"/>
              <w:ind w:left="0"/>
              <w:jc w:val="left"/>
              <w:outlineLvl w:val="0"/>
              <w:rPr>
                <w:rFonts w:ascii="Arial" w:hAnsi="Arial" w:cs="Arial"/>
                <w:b w:val="0"/>
                <w:bCs w:val="0"/>
                <w:sz w:val="22"/>
                <w:u w:val="none"/>
              </w:rPr>
            </w:pPr>
          </w:p>
        </w:tc>
        <w:tc>
          <w:tcPr>
            <w:tcW w:w="1701" w:type="dxa"/>
            <w:tcBorders>
              <w:right w:val="single" w:sz="4" w:space="0" w:color="auto"/>
            </w:tcBorders>
          </w:tcPr>
          <w:p w14:paraId="2A67DD18" w14:textId="77777777" w:rsidR="001F12EB" w:rsidRDefault="001F12EB">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6D999BB6" w14:textId="77777777" w:rsidR="001F12EB" w:rsidRDefault="001F12EB">
            <w:pPr>
              <w:pStyle w:val="Title"/>
              <w:ind w:left="0"/>
              <w:jc w:val="left"/>
              <w:outlineLvl w:val="0"/>
              <w:rPr>
                <w:rFonts w:ascii="Arial" w:hAnsi="Arial" w:cs="Arial"/>
                <w:b w:val="0"/>
                <w:bCs w:val="0"/>
                <w:sz w:val="22"/>
                <w:u w:val="none"/>
              </w:rPr>
            </w:pPr>
          </w:p>
        </w:tc>
      </w:tr>
      <w:tr w:rsidR="001F12EB" w14:paraId="4E1A0860" w14:textId="77777777" w:rsidTr="000218AD">
        <w:tc>
          <w:tcPr>
            <w:tcW w:w="828" w:type="dxa"/>
          </w:tcPr>
          <w:p w14:paraId="0ACC97B3" w14:textId="77777777" w:rsidR="001F12EB" w:rsidRDefault="001F12EB">
            <w:pPr>
              <w:pStyle w:val="Title"/>
              <w:ind w:left="0"/>
              <w:outlineLvl w:val="0"/>
              <w:rPr>
                <w:rFonts w:ascii="Arial" w:hAnsi="Arial" w:cs="Arial"/>
                <w:b w:val="0"/>
                <w:bCs w:val="0"/>
                <w:sz w:val="22"/>
                <w:u w:val="none"/>
              </w:rPr>
            </w:pPr>
          </w:p>
        </w:tc>
        <w:tc>
          <w:tcPr>
            <w:tcW w:w="3992" w:type="dxa"/>
          </w:tcPr>
          <w:p w14:paraId="65E45716" w14:textId="77777777" w:rsidR="001F12EB" w:rsidRDefault="001F12EB">
            <w:pPr>
              <w:pStyle w:val="Title"/>
              <w:ind w:left="0"/>
              <w:jc w:val="left"/>
              <w:outlineLvl w:val="0"/>
              <w:rPr>
                <w:rFonts w:ascii="Arial" w:hAnsi="Arial" w:cs="Arial"/>
                <w:b w:val="0"/>
                <w:bCs w:val="0"/>
                <w:sz w:val="22"/>
                <w:u w:val="none"/>
              </w:rPr>
            </w:pPr>
          </w:p>
          <w:p w14:paraId="03EDD584" w14:textId="77777777" w:rsidR="001F12EB" w:rsidRDefault="001F12EB">
            <w:pPr>
              <w:pStyle w:val="Title"/>
              <w:ind w:left="0"/>
              <w:jc w:val="left"/>
              <w:outlineLvl w:val="0"/>
              <w:rPr>
                <w:rFonts w:ascii="Arial" w:hAnsi="Arial" w:cs="Arial"/>
                <w:b w:val="0"/>
                <w:bCs w:val="0"/>
                <w:sz w:val="22"/>
                <w:u w:val="none"/>
              </w:rPr>
            </w:pPr>
          </w:p>
        </w:tc>
        <w:tc>
          <w:tcPr>
            <w:tcW w:w="1843" w:type="dxa"/>
          </w:tcPr>
          <w:p w14:paraId="5624D95B" w14:textId="77777777" w:rsidR="001F12EB" w:rsidRDefault="001F12EB">
            <w:pPr>
              <w:pStyle w:val="Title"/>
              <w:ind w:left="0"/>
              <w:jc w:val="left"/>
              <w:outlineLvl w:val="0"/>
              <w:rPr>
                <w:rFonts w:ascii="Arial" w:hAnsi="Arial" w:cs="Arial"/>
                <w:b w:val="0"/>
                <w:bCs w:val="0"/>
                <w:sz w:val="22"/>
                <w:u w:val="none"/>
              </w:rPr>
            </w:pPr>
          </w:p>
        </w:tc>
        <w:tc>
          <w:tcPr>
            <w:tcW w:w="1559" w:type="dxa"/>
          </w:tcPr>
          <w:p w14:paraId="5EB35EEF" w14:textId="77777777" w:rsidR="001F12EB" w:rsidRDefault="001F12EB">
            <w:pPr>
              <w:pStyle w:val="Title"/>
              <w:ind w:left="0"/>
              <w:jc w:val="left"/>
              <w:outlineLvl w:val="0"/>
              <w:rPr>
                <w:rFonts w:ascii="Arial" w:hAnsi="Arial" w:cs="Arial"/>
                <w:b w:val="0"/>
                <w:bCs w:val="0"/>
                <w:sz w:val="22"/>
                <w:u w:val="none"/>
              </w:rPr>
            </w:pPr>
          </w:p>
        </w:tc>
        <w:tc>
          <w:tcPr>
            <w:tcW w:w="1701" w:type="dxa"/>
            <w:tcBorders>
              <w:right w:val="single" w:sz="4" w:space="0" w:color="auto"/>
            </w:tcBorders>
          </w:tcPr>
          <w:p w14:paraId="224DDFBA" w14:textId="77777777" w:rsidR="001F12EB" w:rsidRDefault="001F12EB">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208CA170" w14:textId="77777777" w:rsidR="001F12EB" w:rsidRDefault="001F12EB">
            <w:pPr>
              <w:pStyle w:val="Title"/>
              <w:ind w:left="0"/>
              <w:jc w:val="left"/>
              <w:outlineLvl w:val="0"/>
              <w:rPr>
                <w:rFonts w:ascii="Arial" w:hAnsi="Arial" w:cs="Arial"/>
                <w:b w:val="0"/>
                <w:bCs w:val="0"/>
                <w:sz w:val="22"/>
                <w:u w:val="none"/>
              </w:rPr>
            </w:pPr>
          </w:p>
        </w:tc>
      </w:tr>
      <w:tr w:rsidR="000218AD" w14:paraId="5F7B58C5" w14:textId="77777777" w:rsidTr="000218AD">
        <w:tc>
          <w:tcPr>
            <w:tcW w:w="9923" w:type="dxa"/>
            <w:gridSpan w:val="5"/>
            <w:tcBorders>
              <w:right w:val="single" w:sz="4" w:space="0" w:color="auto"/>
            </w:tcBorders>
          </w:tcPr>
          <w:p w14:paraId="57C017AD" w14:textId="77777777" w:rsidR="000218AD" w:rsidRDefault="000218AD" w:rsidP="000218AD">
            <w:pPr>
              <w:pStyle w:val="Title"/>
              <w:ind w:left="0"/>
              <w:jc w:val="left"/>
              <w:outlineLvl w:val="0"/>
              <w:rPr>
                <w:rFonts w:ascii="Arial" w:hAnsi="Arial" w:cs="Arial"/>
                <w:b w:val="0"/>
                <w:bCs w:val="0"/>
                <w:sz w:val="22"/>
                <w:u w:val="none"/>
              </w:rPr>
            </w:pPr>
            <w:r>
              <w:rPr>
                <w:rFonts w:ascii="Arial" w:hAnsi="Arial" w:cs="Arial"/>
                <w:b w:val="0"/>
                <w:bCs w:val="0"/>
                <w:sz w:val="22"/>
                <w:u w:val="none"/>
              </w:rPr>
              <w:t>Responsible manager’s signature:</w:t>
            </w:r>
          </w:p>
          <w:p w14:paraId="7F5928A7" w14:textId="77777777" w:rsidR="000218AD" w:rsidRDefault="000218AD" w:rsidP="000218AD">
            <w:pPr>
              <w:pStyle w:val="Title"/>
              <w:ind w:left="0"/>
              <w:jc w:val="left"/>
              <w:outlineLvl w:val="0"/>
              <w:rPr>
                <w:rFonts w:ascii="Arial" w:hAnsi="Arial" w:cs="Arial"/>
                <w:b w:val="0"/>
                <w:bCs w:val="0"/>
                <w:sz w:val="22"/>
                <w:u w:val="none"/>
              </w:rPr>
            </w:pPr>
          </w:p>
          <w:p w14:paraId="1A798296" w14:textId="77777777" w:rsidR="000218AD" w:rsidRDefault="000218AD" w:rsidP="000218AD">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p>
          <w:p w14:paraId="429367F8" w14:textId="77777777" w:rsidR="000218AD" w:rsidRDefault="000218AD">
            <w:pPr>
              <w:pStyle w:val="Title"/>
              <w:ind w:left="0"/>
              <w:jc w:val="left"/>
              <w:outlineLvl w:val="0"/>
              <w:rPr>
                <w:rFonts w:ascii="Arial" w:hAnsi="Arial" w:cs="Arial"/>
                <w:b w:val="0"/>
                <w:bCs w:val="0"/>
                <w:sz w:val="22"/>
                <w:u w:val="none"/>
              </w:rPr>
            </w:pPr>
          </w:p>
          <w:p w14:paraId="2C0866C4" w14:textId="77777777" w:rsidR="000218AD" w:rsidRDefault="000218AD">
            <w:pPr>
              <w:pStyle w:val="Title"/>
              <w:ind w:left="0"/>
              <w:jc w:val="left"/>
              <w:outlineLvl w:val="0"/>
              <w:rPr>
                <w:rFonts w:ascii="Arial" w:hAnsi="Arial" w:cs="Arial"/>
                <w:b w:val="0"/>
                <w:bCs w:val="0"/>
                <w:sz w:val="22"/>
                <w:u w:val="none"/>
              </w:rPr>
            </w:pPr>
            <w:r>
              <w:rPr>
                <w:rFonts w:ascii="Arial" w:hAnsi="Arial" w:cs="Arial"/>
                <w:b w:val="0"/>
                <w:bCs w:val="0"/>
                <w:sz w:val="22"/>
                <w:u w:val="none"/>
              </w:rPr>
              <w:t>Date:</w:t>
            </w:r>
          </w:p>
          <w:p w14:paraId="595B4697" w14:textId="77777777" w:rsidR="000218AD" w:rsidRDefault="000218AD">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1DB00372" w14:textId="77777777" w:rsidR="000218AD" w:rsidRDefault="000218AD">
            <w:pPr>
              <w:pStyle w:val="Title"/>
              <w:ind w:left="0"/>
              <w:jc w:val="left"/>
              <w:outlineLvl w:val="0"/>
              <w:rPr>
                <w:rFonts w:ascii="Arial" w:hAnsi="Arial" w:cs="Arial"/>
                <w:b w:val="0"/>
                <w:bCs w:val="0"/>
                <w:sz w:val="22"/>
                <w:u w:val="none"/>
              </w:rPr>
            </w:pPr>
            <w:r>
              <w:rPr>
                <w:rFonts w:ascii="Arial" w:hAnsi="Arial" w:cs="Arial"/>
                <w:b w:val="0"/>
                <w:bCs w:val="0"/>
                <w:sz w:val="22"/>
                <w:u w:val="none"/>
              </w:rPr>
              <w:t>Responsible manager’s signature:</w:t>
            </w:r>
          </w:p>
          <w:p w14:paraId="0480F82C" w14:textId="77777777" w:rsidR="000218AD" w:rsidRDefault="000218AD">
            <w:pPr>
              <w:pStyle w:val="Title"/>
              <w:ind w:left="0"/>
              <w:jc w:val="left"/>
              <w:outlineLvl w:val="0"/>
              <w:rPr>
                <w:rFonts w:ascii="Arial" w:hAnsi="Arial" w:cs="Arial"/>
                <w:b w:val="0"/>
                <w:bCs w:val="0"/>
                <w:sz w:val="22"/>
                <w:u w:val="none"/>
              </w:rPr>
            </w:pPr>
          </w:p>
          <w:p w14:paraId="62BD5599" w14:textId="77777777" w:rsidR="000218AD" w:rsidRDefault="000218AD">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p>
          <w:p w14:paraId="1489AF78" w14:textId="77777777" w:rsidR="000218AD" w:rsidRDefault="000218AD">
            <w:pPr>
              <w:pStyle w:val="Title"/>
              <w:ind w:left="0"/>
              <w:jc w:val="left"/>
              <w:outlineLvl w:val="0"/>
              <w:rPr>
                <w:rFonts w:ascii="Arial" w:hAnsi="Arial" w:cs="Arial"/>
                <w:b w:val="0"/>
                <w:bCs w:val="0"/>
                <w:sz w:val="22"/>
                <w:u w:val="none"/>
              </w:rPr>
            </w:pPr>
          </w:p>
          <w:p w14:paraId="011D3CC1" w14:textId="77777777" w:rsidR="000218AD" w:rsidRDefault="000218AD">
            <w:pPr>
              <w:pStyle w:val="Title"/>
              <w:ind w:left="0"/>
              <w:jc w:val="left"/>
              <w:outlineLvl w:val="0"/>
              <w:rPr>
                <w:rFonts w:ascii="Arial" w:hAnsi="Arial" w:cs="Arial"/>
                <w:b w:val="0"/>
                <w:bCs w:val="0"/>
                <w:sz w:val="22"/>
                <w:u w:val="none"/>
              </w:rPr>
            </w:pPr>
            <w:r>
              <w:rPr>
                <w:rFonts w:ascii="Arial" w:hAnsi="Arial" w:cs="Arial"/>
                <w:b w:val="0"/>
                <w:bCs w:val="0"/>
                <w:sz w:val="22"/>
                <w:u w:val="none"/>
              </w:rPr>
              <w:t>Date</w:t>
            </w:r>
          </w:p>
          <w:p w14:paraId="59B06764" w14:textId="77777777" w:rsidR="000218AD" w:rsidRDefault="000218AD">
            <w:pPr>
              <w:pStyle w:val="Title"/>
              <w:ind w:left="0"/>
              <w:jc w:val="left"/>
              <w:outlineLvl w:val="0"/>
              <w:rPr>
                <w:rFonts w:ascii="Arial" w:hAnsi="Arial" w:cs="Arial"/>
                <w:b w:val="0"/>
                <w:bCs w:val="0"/>
                <w:sz w:val="22"/>
                <w:u w:val="none"/>
              </w:rPr>
            </w:pPr>
          </w:p>
        </w:tc>
      </w:tr>
    </w:tbl>
    <w:p w14:paraId="1A096306" w14:textId="77777777" w:rsidR="001F12EB" w:rsidRDefault="001F12EB">
      <w:pPr>
        <w:pStyle w:val="Title"/>
        <w:ind w:left="0"/>
        <w:jc w:val="left"/>
        <w:outlineLvl w:val="0"/>
        <w:rPr>
          <w:rFonts w:ascii="Arial" w:hAnsi="Arial" w:cs="Arial"/>
          <w:b w:val="0"/>
          <w:bCs w:val="0"/>
          <w:u w:val="none"/>
        </w:rPr>
      </w:pPr>
    </w:p>
    <w:p w14:paraId="75288E68" w14:textId="77777777" w:rsidR="006F388C" w:rsidRDefault="006F388C">
      <w:pPr>
        <w:pStyle w:val="Title"/>
        <w:ind w:left="0"/>
        <w:jc w:val="left"/>
        <w:outlineLvl w:val="0"/>
        <w:rPr>
          <w:rFonts w:ascii="Arial" w:hAnsi="Arial" w:cs="Arial"/>
          <w:b w:val="0"/>
          <w:bCs w:val="0"/>
          <w:u w:val="none"/>
        </w:rPr>
      </w:pPr>
    </w:p>
    <w:p w14:paraId="2FEC1296" w14:textId="77777777" w:rsidR="006F388C" w:rsidRDefault="006F388C">
      <w:pPr>
        <w:rPr>
          <w:color w:val="000000"/>
          <w:sz w:val="24"/>
          <w:szCs w:val="20"/>
        </w:rPr>
      </w:pPr>
      <w:r>
        <w:rPr>
          <w:b/>
          <w:bCs/>
        </w:rPr>
        <w:br w:type="page"/>
      </w:r>
    </w:p>
    <w:p w14:paraId="0E91C010" w14:textId="77777777" w:rsidR="006F388C" w:rsidRDefault="006F388C" w:rsidP="006F388C">
      <w:pPr>
        <w:pStyle w:val="Title"/>
        <w:ind w:left="0"/>
        <w:outlineLvl w:val="0"/>
        <w:rPr>
          <w:rFonts w:ascii="Arial" w:hAnsi="Arial" w:cs="Arial"/>
          <w:sz w:val="40"/>
          <w:u w:val="none"/>
        </w:rPr>
      </w:pPr>
      <w:r>
        <w:rPr>
          <w:rFonts w:ascii="Arial" w:hAnsi="Arial" w:cs="Arial"/>
          <w:sz w:val="40"/>
          <w:u w:val="none"/>
        </w:rPr>
        <w:lastRenderedPageBreak/>
        <w:t>Risk Assessment Sign-On Sheet</w:t>
      </w:r>
    </w:p>
    <w:p w14:paraId="0881E8CD" w14:textId="77777777" w:rsidR="006F388C" w:rsidRDefault="006F388C" w:rsidP="006F388C">
      <w:pPr>
        <w:pStyle w:val="Title"/>
        <w:ind w:left="0"/>
        <w:outlineLvl w:val="0"/>
        <w:rPr>
          <w:rFonts w:ascii="Arial" w:hAnsi="Arial" w:cs="Arial"/>
          <w:sz w:val="40"/>
          <w:u w:val="none"/>
        </w:rPr>
      </w:pPr>
    </w:p>
    <w:p w14:paraId="7ACCC2C8" w14:textId="77777777" w:rsidR="00B509FC" w:rsidRDefault="00B509FC" w:rsidP="00B509FC">
      <w:r>
        <w:rPr>
          <w:rFonts w:asciiTheme="majorHAnsi" w:hAnsiTheme="majorHAnsi"/>
          <w:b/>
          <w:sz w:val="24"/>
        </w:rPr>
        <w:t>Sign on Sheet to acknowledge understanding of Risk Assessment:</w:t>
      </w:r>
    </w:p>
    <w:tbl>
      <w:tblPr>
        <w:tblW w:w="14664"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5338"/>
        <w:gridCol w:w="5556"/>
        <w:gridCol w:w="3770"/>
      </w:tblGrid>
      <w:tr w:rsidR="00B509FC" w:rsidRPr="004514FD" w14:paraId="6B119F7E" w14:textId="77777777" w:rsidTr="00B509FC">
        <w:trPr>
          <w:trHeight w:val="1185"/>
        </w:trPr>
        <w:tc>
          <w:tcPr>
            <w:tcW w:w="14664" w:type="dxa"/>
            <w:gridSpan w:val="3"/>
            <w:tcBorders>
              <w:top w:val="single" w:sz="6" w:space="0" w:color="auto"/>
              <w:left w:val="single" w:sz="12" w:space="0" w:color="auto"/>
              <w:bottom w:val="single" w:sz="6" w:space="0" w:color="auto"/>
              <w:right w:val="single" w:sz="12" w:space="0" w:color="auto"/>
            </w:tcBorders>
            <w:vAlign w:val="center"/>
          </w:tcPr>
          <w:p w14:paraId="1C596958" w14:textId="77777777" w:rsidR="00B509FC" w:rsidRDefault="00B509FC" w:rsidP="00C915C4">
            <w:pPr>
              <w:rPr>
                <w:b/>
              </w:rPr>
            </w:pPr>
            <w:r>
              <w:rPr>
                <w:b/>
              </w:rPr>
              <w:t>Names and Signatures of other workers/researchers/PG/UG students</w:t>
            </w:r>
          </w:p>
          <w:p w14:paraId="2D2B2405" w14:textId="77777777" w:rsidR="00B509FC" w:rsidRPr="004514FD" w:rsidRDefault="00B509FC" w:rsidP="00B509FC">
            <w:r>
              <w:rPr>
                <w:i/>
                <w:sz w:val="20"/>
              </w:rPr>
              <w:t>All others</w:t>
            </w:r>
            <w:r w:rsidRPr="004514FD">
              <w:rPr>
                <w:i/>
                <w:sz w:val="20"/>
              </w:rPr>
              <w:t xml:space="preserve"> </w:t>
            </w:r>
            <w:r>
              <w:rPr>
                <w:i/>
                <w:sz w:val="20"/>
              </w:rPr>
              <w:t>undertaking the process described</w:t>
            </w:r>
            <w:r w:rsidRPr="004514FD">
              <w:rPr>
                <w:i/>
                <w:sz w:val="20"/>
              </w:rPr>
              <w:t xml:space="preserve"> must signify that they understand the hazards and risks</w:t>
            </w:r>
            <w:r>
              <w:rPr>
                <w:i/>
                <w:sz w:val="20"/>
              </w:rPr>
              <w:t>.</w:t>
            </w:r>
          </w:p>
        </w:tc>
      </w:tr>
      <w:tr w:rsidR="00B509FC" w:rsidRPr="004514FD" w14:paraId="79291600"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hideMark/>
          </w:tcPr>
          <w:p w14:paraId="1E209026" w14:textId="77777777" w:rsidR="00B509FC" w:rsidRPr="004514FD" w:rsidRDefault="00B509FC" w:rsidP="00B509FC">
            <w:r w:rsidRPr="004514FD">
              <w:t>Print name:</w:t>
            </w:r>
          </w:p>
        </w:tc>
        <w:tc>
          <w:tcPr>
            <w:tcW w:w="5556" w:type="dxa"/>
            <w:tcBorders>
              <w:top w:val="single" w:sz="6" w:space="0" w:color="auto"/>
              <w:left w:val="single" w:sz="6" w:space="0" w:color="auto"/>
              <w:bottom w:val="single" w:sz="6" w:space="0" w:color="auto"/>
              <w:right w:val="single" w:sz="6" w:space="0" w:color="auto"/>
            </w:tcBorders>
          </w:tcPr>
          <w:p w14:paraId="6246C085" w14:textId="77777777" w:rsidR="00B509FC" w:rsidRPr="004514FD" w:rsidRDefault="00B509FC" w:rsidP="00C915C4">
            <w:r w:rsidRPr="004514FD">
              <w:t>Signature:</w:t>
            </w:r>
          </w:p>
        </w:tc>
        <w:tc>
          <w:tcPr>
            <w:tcW w:w="3770" w:type="dxa"/>
            <w:tcBorders>
              <w:top w:val="single" w:sz="6" w:space="0" w:color="auto"/>
              <w:left w:val="single" w:sz="6" w:space="0" w:color="auto"/>
              <w:bottom w:val="single" w:sz="6" w:space="0" w:color="auto"/>
              <w:right w:val="single" w:sz="12" w:space="0" w:color="auto"/>
            </w:tcBorders>
          </w:tcPr>
          <w:p w14:paraId="4F54896E" w14:textId="77777777" w:rsidR="00B509FC" w:rsidRPr="004514FD" w:rsidRDefault="00B509FC" w:rsidP="00C915C4">
            <w:r w:rsidRPr="004514FD">
              <w:t>Date:</w:t>
            </w:r>
          </w:p>
        </w:tc>
      </w:tr>
      <w:tr w:rsidR="00B509FC" w:rsidRPr="004514FD" w14:paraId="6976372E"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383E046C"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3E3C77FB" w14:textId="77777777" w:rsidR="00B509FC" w:rsidRDefault="00B509FC" w:rsidP="00C915C4"/>
          <w:p w14:paraId="30D39C5F" w14:textId="77777777" w:rsidR="00B509FC" w:rsidRPr="004514FD" w:rsidRDefault="00B509FC" w:rsidP="00C915C4"/>
        </w:tc>
        <w:tc>
          <w:tcPr>
            <w:tcW w:w="3770" w:type="dxa"/>
            <w:tcBorders>
              <w:top w:val="single" w:sz="6" w:space="0" w:color="auto"/>
              <w:left w:val="single" w:sz="6" w:space="0" w:color="auto"/>
              <w:bottom w:val="single" w:sz="6" w:space="0" w:color="auto"/>
              <w:right w:val="single" w:sz="12" w:space="0" w:color="auto"/>
            </w:tcBorders>
          </w:tcPr>
          <w:p w14:paraId="4122A73A" w14:textId="77777777" w:rsidR="00B509FC" w:rsidRPr="004514FD" w:rsidRDefault="00B509FC" w:rsidP="00C915C4"/>
        </w:tc>
      </w:tr>
      <w:tr w:rsidR="00B509FC" w:rsidRPr="004514FD" w14:paraId="481855E8"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772FDB1D"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01F5EDF6" w14:textId="77777777" w:rsidR="00B509FC" w:rsidRDefault="00B509FC" w:rsidP="00C915C4"/>
          <w:p w14:paraId="52B6A4BF" w14:textId="77777777" w:rsidR="00B509FC" w:rsidRDefault="00B509FC" w:rsidP="00C915C4"/>
        </w:tc>
        <w:tc>
          <w:tcPr>
            <w:tcW w:w="3770" w:type="dxa"/>
            <w:tcBorders>
              <w:top w:val="single" w:sz="6" w:space="0" w:color="auto"/>
              <w:left w:val="single" w:sz="6" w:space="0" w:color="auto"/>
              <w:bottom w:val="single" w:sz="6" w:space="0" w:color="auto"/>
              <w:right w:val="single" w:sz="12" w:space="0" w:color="auto"/>
            </w:tcBorders>
          </w:tcPr>
          <w:p w14:paraId="43DB1DF0" w14:textId="77777777" w:rsidR="00B509FC" w:rsidRPr="004514FD" w:rsidRDefault="00B509FC" w:rsidP="00C915C4"/>
        </w:tc>
      </w:tr>
      <w:tr w:rsidR="00B509FC" w:rsidRPr="004514FD" w14:paraId="67CE11A1"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68A47753"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0882A763" w14:textId="77777777" w:rsidR="00B509FC" w:rsidRDefault="00B509FC" w:rsidP="00C915C4"/>
          <w:p w14:paraId="175C3A96" w14:textId="77777777" w:rsidR="00B509FC" w:rsidRDefault="00B509FC" w:rsidP="00C915C4"/>
        </w:tc>
        <w:tc>
          <w:tcPr>
            <w:tcW w:w="3770" w:type="dxa"/>
            <w:tcBorders>
              <w:top w:val="single" w:sz="6" w:space="0" w:color="auto"/>
              <w:left w:val="single" w:sz="6" w:space="0" w:color="auto"/>
              <w:bottom w:val="single" w:sz="6" w:space="0" w:color="auto"/>
              <w:right w:val="single" w:sz="12" w:space="0" w:color="auto"/>
            </w:tcBorders>
          </w:tcPr>
          <w:p w14:paraId="48405A1E" w14:textId="77777777" w:rsidR="00B509FC" w:rsidRPr="004514FD" w:rsidRDefault="00B509FC" w:rsidP="00C915C4"/>
        </w:tc>
      </w:tr>
      <w:tr w:rsidR="00B509FC" w:rsidRPr="004514FD" w14:paraId="1534BD5F"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67873A6F"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49D99236" w14:textId="77777777" w:rsidR="00B509FC" w:rsidRDefault="00B509FC" w:rsidP="00C915C4"/>
          <w:p w14:paraId="3ACAEBF2" w14:textId="77777777" w:rsidR="00B509FC" w:rsidRDefault="00B509FC" w:rsidP="00C915C4"/>
        </w:tc>
        <w:tc>
          <w:tcPr>
            <w:tcW w:w="3770" w:type="dxa"/>
            <w:tcBorders>
              <w:top w:val="single" w:sz="6" w:space="0" w:color="auto"/>
              <w:left w:val="single" w:sz="6" w:space="0" w:color="auto"/>
              <w:bottom w:val="single" w:sz="6" w:space="0" w:color="auto"/>
              <w:right w:val="single" w:sz="12" w:space="0" w:color="auto"/>
            </w:tcBorders>
          </w:tcPr>
          <w:p w14:paraId="15CA83F3" w14:textId="77777777" w:rsidR="00B509FC" w:rsidRPr="004514FD" w:rsidRDefault="00B509FC" w:rsidP="00C915C4"/>
        </w:tc>
      </w:tr>
      <w:tr w:rsidR="00B509FC" w:rsidRPr="004514FD" w14:paraId="16031613"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2351B2EA"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104986D7" w14:textId="77777777" w:rsidR="00B509FC" w:rsidRDefault="00B509FC" w:rsidP="00C915C4"/>
          <w:p w14:paraId="6FC692AF" w14:textId="77777777" w:rsidR="00B509FC" w:rsidRDefault="00B509FC" w:rsidP="00C915C4"/>
        </w:tc>
        <w:tc>
          <w:tcPr>
            <w:tcW w:w="3770" w:type="dxa"/>
            <w:tcBorders>
              <w:top w:val="single" w:sz="6" w:space="0" w:color="auto"/>
              <w:left w:val="single" w:sz="6" w:space="0" w:color="auto"/>
              <w:bottom w:val="single" w:sz="6" w:space="0" w:color="auto"/>
              <w:right w:val="single" w:sz="12" w:space="0" w:color="auto"/>
            </w:tcBorders>
          </w:tcPr>
          <w:p w14:paraId="2FF646B3" w14:textId="77777777" w:rsidR="00B509FC" w:rsidRPr="004514FD" w:rsidRDefault="00B509FC" w:rsidP="00C915C4"/>
        </w:tc>
      </w:tr>
      <w:tr w:rsidR="00B509FC" w:rsidRPr="004514FD" w14:paraId="0D4A2298"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0F72909A"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3922122D" w14:textId="77777777" w:rsidR="00B509FC" w:rsidRDefault="00B509FC" w:rsidP="00C915C4"/>
          <w:p w14:paraId="6B2024F5" w14:textId="77777777" w:rsidR="00B509FC" w:rsidRDefault="00B509FC" w:rsidP="00C915C4"/>
        </w:tc>
        <w:tc>
          <w:tcPr>
            <w:tcW w:w="3770" w:type="dxa"/>
            <w:tcBorders>
              <w:top w:val="single" w:sz="6" w:space="0" w:color="auto"/>
              <w:left w:val="single" w:sz="6" w:space="0" w:color="auto"/>
              <w:bottom w:val="single" w:sz="6" w:space="0" w:color="auto"/>
              <w:right w:val="single" w:sz="12" w:space="0" w:color="auto"/>
            </w:tcBorders>
          </w:tcPr>
          <w:p w14:paraId="4B36B853" w14:textId="77777777" w:rsidR="00B509FC" w:rsidRPr="004514FD" w:rsidRDefault="00B509FC" w:rsidP="00C915C4"/>
        </w:tc>
      </w:tr>
      <w:tr w:rsidR="00B509FC" w:rsidRPr="004514FD" w14:paraId="6610764B" w14:textId="77777777" w:rsidTr="00B509FC">
        <w:trPr>
          <w:trHeight w:val="267"/>
        </w:trPr>
        <w:tc>
          <w:tcPr>
            <w:tcW w:w="5338" w:type="dxa"/>
            <w:tcBorders>
              <w:top w:val="single" w:sz="6" w:space="0" w:color="auto"/>
              <w:left w:val="single" w:sz="12" w:space="0" w:color="auto"/>
              <w:bottom w:val="single" w:sz="12" w:space="0" w:color="auto"/>
              <w:right w:val="single" w:sz="6" w:space="0" w:color="auto"/>
            </w:tcBorders>
          </w:tcPr>
          <w:p w14:paraId="701DDDE8" w14:textId="77777777" w:rsidR="00B509FC" w:rsidRPr="004514FD" w:rsidRDefault="00B509FC" w:rsidP="00B509FC"/>
        </w:tc>
        <w:tc>
          <w:tcPr>
            <w:tcW w:w="5556" w:type="dxa"/>
            <w:tcBorders>
              <w:top w:val="single" w:sz="6" w:space="0" w:color="auto"/>
              <w:left w:val="single" w:sz="6" w:space="0" w:color="auto"/>
              <w:bottom w:val="single" w:sz="12" w:space="0" w:color="auto"/>
              <w:right w:val="single" w:sz="6" w:space="0" w:color="auto"/>
            </w:tcBorders>
          </w:tcPr>
          <w:p w14:paraId="44D7126E" w14:textId="77777777" w:rsidR="00B509FC" w:rsidRDefault="00B509FC" w:rsidP="00C915C4"/>
          <w:p w14:paraId="09EAD743" w14:textId="77777777" w:rsidR="00B509FC" w:rsidRDefault="00B509FC" w:rsidP="00C915C4"/>
        </w:tc>
        <w:tc>
          <w:tcPr>
            <w:tcW w:w="3770" w:type="dxa"/>
            <w:tcBorders>
              <w:top w:val="single" w:sz="6" w:space="0" w:color="auto"/>
              <w:left w:val="single" w:sz="6" w:space="0" w:color="auto"/>
              <w:bottom w:val="single" w:sz="12" w:space="0" w:color="auto"/>
              <w:right w:val="single" w:sz="12" w:space="0" w:color="auto"/>
            </w:tcBorders>
          </w:tcPr>
          <w:p w14:paraId="1150DBE4" w14:textId="77777777" w:rsidR="00B509FC" w:rsidRPr="004514FD" w:rsidRDefault="00B509FC" w:rsidP="00C915C4"/>
        </w:tc>
      </w:tr>
    </w:tbl>
    <w:p w14:paraId="20970B7E" w14:textId="77777777" w:rsidR="006F388C" w:rsidRDefault="006F388C" w:rsidP="00B509FC">
      <w:pPr>
        <w:pStyle w:val="Title"/>
        <w:ind w:left="0"/>
        <w:jc w:val="left"/>
        <w:outlineLvl w:val="0"/>
        <w:rPr>
          <w:rFonts w:ascii="Arial" w:hAnsi="Arial" w:cs="Arial"/>
          <w:b w:val="0"/>
          <w:bCs w:val="0"/>
          <w:u w:val="none"/>
        </w:rPr>
      </w:pPr>
    </w:p>
    <w:sectPr w:rsidR="006F388C" w:rsidSect="001038B3">
      <w:footerReference w:type="default" r:id="rId15"/>
      <w:type w:val="oddPage"/>
      <w:pgSz w:w="16837" w:h="11905" w:orient="landscape" w:code="9"/>
      <w:pgMar w:top="720" w:right="720" w:bottom="720" w:left="720" w:header="1134" w:footer="113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9222C" w14:textId="77777777" w:rsidR="0029144F" w:rsidRDefault="0029144F">
      <w:r>
        <w:separator/>
      </w:r>
    </w:p>
  </w:endnote>
  <w:endnote w:type="continuationSeparator" w:id="0">
    <w:p w14:paraId="3BB6A9A2" w14:textId="77777777" w:rsidR="0029144F" w:rsidRDefault="0029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8521" w14:textId="77777777" w:rsidR="004D2123" w:rsidRDefault="004D2123">
    <w:pPr>
      <w:pStyle w:val="Footer"/>
      <w:rPr>
        <w:sz w:val="20"/>
        <w:szCs w:val="20"/>
      </w:rPr>
    </w:pPr>
    <w:r w:rsidRPr="00343642">
      <w:rPr>
        <w:sz w:val="20"/>
        <w:szCs w:val="20"/>
      </w:rPr>
      <w:t xml:space="preserve">UOB Risk Assessment </w:t>
    </w:r>
    <w:r w:rsidRPr="00343642">
      <w:rPr>
        <w:sz w:val="20"/>
        <w:szCs w:val="20"/>
      </w:rPr>
      <w:tab/>
    </w:r>
    <w:r w:rsidRPr="00343642">
      <w:rPr>
        <w:sz w:val="20"/>
        <w:szCs w:val="20"/>
      </w:rPr>
      <w:tab/>
    </w:r>
    <w:r w:rsidRPr="00343642">
      <w:rPr>
        <w:sz w:val="20"/>
        <w:szCs w:val="20"/>
      </w:rPr>
      <w:tab/>
    </w:r>
    <w:r w:rsidRPr="00343642">
      <w:rPr>
        <w:sz w:val="20"/>
        <w:szCs w:val="20"/>
      </w:rPr>
      <w:tab/>
    </w:r>
    <w:r w:rsidRPr="00343642">
      <w:rPr>
        <w:sz w:val="20"/>
        <w:szCs w:val="20"/>
      </w:rPr>
      <w:tab/>
    </w:r>
    <w:r w:rsidRPr="00343642">
      <w:rPr>
        <w:sz w:val="20"/>
        <w:szCs w:val="20"/>
      </w:rPr>
      <w:tab/>
      <w:t>University H</w:t>
    </w:r>
    <w:r>
      <w:rPr>
        <w:sz w:val="20"/>
        <w:szCs w:val="20"/>
      </w:rPr>
      <w:t>ealth, Safety &amp; Environment Service</w:t>
    </w:r>
  </w:p>
  <w:p w14:paraId="332C40DE" w14:textId="77777777" w:rsidR="004D2123" w:rsidRPr="00343642" w:rsidRDefault="004A21FB">
    <w:pPr>
      <w:pStyle w:val="Footer"/>
      <w:rPr>
        <w:sz w:val="20"/>
        <w:szCs w:val="20"/>
      </w:rPr>
    </w:pPr>
    <w:r>
      <w:rPr>
        <w:sz w:val="20"/>
        <w:szCs w:val="20"/>
      </w:rPr>
      <w:t xml:space="preserve">Template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3BBA8" w14:textId="77777777" w:rsidR="0029144F" w:rsidRDefault="0029144F">
      <w:r>
        <w:separator/>
      </w:r>
    </w:p>
  </w:footnote>
  <w:footnote w:type="continuationSeparator" w:id="0">
    <w:p w14:paraId="5FC07CE8" w14:textId="77777777" w:rsidR="0029144F" w:rsidRDefault="00291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D54"/>
    <w:multiLevelType w:val="hybridMultilevel"/>
    <w:tmpl w:val="FB0A54A8"/>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11DC4"/>
    <w:multiLevelType w:val="hybridMultilevel"/>
    <w:tmpl w:val="0326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C1C60"/>
    <w:multiLevelType w:val="hybridMultilevel"/>
    <w:tmpl w:val="9454C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430DC6"/>
    <w:multiLevelType w:val="hybridMultilevel"/>
    <w:tmpl w:val="B9743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876A6"/>
    <w:multiLevelType w:val="hybridMultilevel"/>
    <w:tmpl w:val="D44C2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B479B1"/>
    <w:multiLevelType w:val="hybridMultilevel"/>
    <w:tmpl w:val="9CB42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982A64"/>
    <w:multiLevelType w:val="hybridMultilevel"/>
    <w:tmpl w:val="CEB6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9621D"/>
    <w:multiLevelType w:val="hybridMultilevel"/>
    <w:tmpl w:val="59A47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6C12EB"/>
    <w:multiLevelType w:val="hybridMultilevel"/>
    <w:tmpl w:val="C7A22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8E0C8D"/>
    <w:multiLevelType w:val="hybridMultilevel"/>
    <w:tmpl w:val="74F8B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0B309D"/>
    <w:multiLevelType w:val="hybridMultilevel"/>
    <w:tmpl w:val="2F6ED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8329ED"/>
    <w:multiLevelType w:val="hybridMultilevel"/>
    <w:tmpl w:val="69101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526B9D"/>
    <w:multiLevelType w:val="hybridMultilevel"/>
    <w:tmpl w:val="51048F2A"/>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35E91"/>
    <w:multiLevelType w:val="hybridMultilevel"/>
    <w:tmpl w:val="7C36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800ADC"/>
    <w:multiLevelType w:val="hybridMultilevel"/>
    <w:tmpl w:val="A984D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7C6599"/>
    <w:multiLevelType w:val="hybridMultilevel"/>
    <w:tmpl w:val="CE3087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6F2B63"/>
    <w:multiLevelType w:val="hybridMultilevel"/>
    <w:tmpl w:val="5054F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A512D"/>
    <w:multiLevelType w:val="hybridMultilevel"/>
    <w:tmpl w:val="E5326440"/>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D6063"/>
    <w:multiLevelType w:val="hybridMultilevel"/>
    <w:tmpl w:val="85881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9D2E08"/>
    <w:multiLevelType w:val="hybridMultilevel"/>
    <w:tmpl w:val="14C4F7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CE5AC8"/>
    <w:multiLevelType w:val="hybridMultilevel"/>
    <w:tmpl w:val="F594F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EF459B"/>
    <w:multiLevelType w:val="hybridMultilevel"/>
    <w:tmpl w:val="DC0E8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B03266"/>
    <w:multiLevelType w:val="hybridMultilevel"/>
    <w:tmpl w:val="52225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F03461"/>
    <w:multiLevelType w:val="hybridMultilevel"/>
    <w:tmpl w:val="42029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E5FEE"/>
    <w:multiLevelType w:val="hybridMultilevel"/>
    <w:tmpl w:val="CAB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21"/>
  </w:num>
  <w:num w:numId="5">
    <w:abstractNumId w:val="19"/>
  </w:num>
  <w:num w:numId="6">
    <w:abstractNumId w:val="10"/>
  </w:num>
  <w:num w:numId="7">
    <w:abstractNumId w:val="18"/>
  </w:num>
  <w:num w:numId="8">
    <w:abstractNumId w:val="14"/>
  </w:num>
  <w:num w:numId="9">
    <w:abstractNumId w:val="3"/>
  </w:num>
  <w:num w:numId="10">
    <w:abstractNumId w:val="16"/>
  </w:num>
  <w:num w:numId="11">
    <w:abstractNumId w:val="15"/>
  </w:num>
  <w:num w:numId="12">
    <w:abstractNumId w:val="24"/>
  </w:num>
  <w:num w:numId="13">
    <w:abstractNumId w:val="1"/>
  </w:num>
  <w:num w:numId="14">
    <w:abstractNumId w:val="4"/>
  </w:num>
  <w:num w:numId="15">
    <w:abstractNumId w:val="22"/>
  </w:num>
  <w:num w:numId="16">
    <w:abstractNumId w:val="23"/>
  </w:num>
  <w:num w:numId="17">
    <w:abstractNumId w:val="13"/>
  </w:num>
  <w:num w:numId="18">
    <w:abstractNumId w:val="9"/>
  </w:num>
  <w:num w:numId="19">
    <w:abstractNumId w:val="7"/>
  </w:num>
  <w:num w:numId="20">
    <w:abstractNumId w:val="11"/>
  </w:num>
  <w:num w:numId="21">
    <w:abstractNumId w:val="20"/>
  </w:num>
  <w:num w:numId="22">
    <w:abstractNumId w:val="5"/>
  </w:num>
  <w:num w:numId="23">
    <w:abstractNumId w:val="8"/>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32"/>
    <w:rsid w:val="00016181"/>
    <w:rsid w:val="000218AD"/>
    <w:rsid w:val="0005319B"/>
    <w:rsid w:val="00056C86"/>
    <w:rsid w:val="00084296"/>
    <w:rsid w:val="0008668E"/>
    <w:rsid w:val="000E4F11"/>
    <w:rsid w:val="000F66AE"/>
    <w:rsid w:val="001038B3"/>
    <w:rsid w:val="00143332"/>
    <w:rsid w:val="0015661B"/>
    <w:rsid w:val="00161B8F"/>
    <w:rsid w:val="0017187B"/>
    <w:rsid w:val="001760D6"/>
    <w:rsid w:val="0019412C"/>
    <w:rsid w:val="001A46BF"/>
    <w:rsid w:val="001A70CA"/>
    <w:rsid w:val="001F12EB"/>
    <w:rsid w:val="0022181D"/>
    <w:rsid w:val="00227181"/>
    <w:rsid w:val="0025144E"/>
    <w:rsid w:val="00275E32"/>
    <w:rsid w:val="0029144F"/>
    <w:rsid w:val="002955B6"/>
    <w:rsid w:val="002959FD"/>
    <w:rsid w:val="002B70A3"/>
    <w:rsid w:val="002C7DEF"/>
    <w:rsid w:val="002F1F1E"/>
    <w:rsid w:val="002F76FB"/>
    <w:rsid w:val="00327E04"/>
    <w:rsid w:val="00343642"/>
    <w:rsid w:val="0036424D"/>
    <w:rsid w:val="00390827"/>
    <w:rsid w:val="00392F51"/>
    <w:rsid w:val="003F7AA8"/>
    <w:rsid w:val="004456B0"/>
    <w:rsid w:val="00453398"/>
    <w:rsid w:val="00476A5C"/>
    <w:rsid w:val="00490B3A"/>
    <w:rsid w:val="004A21FB"/>
    <w:rsid w:val="004B50BE"/>
    <w:rsid w:val="004D2123"/>
    <w:rsid w:val="004E51BD"/>
    <w:rsid w:val="004E5556"/>
    <w:rsid w:val="004E703D"/>
    <w:rsid w:val="00534CF7"/>
    <w:rsid w:val="00552F71"/>
    <w:rsid w:val="0056139B"/>
    <w:rsid w:val="005671CE"/>
    <w:rsid w:val="00571036"/>
    <w:rsid w:val="00571F81"/>
    <w:rsid w:val="005B164E"/>
    <w:rsid w:val="005B412D"/>
    <w:rsid w:val="005C4515"/>
    <w:rsid w:val="005F1955"/>
    <w:rsid w:val="005F379D"/>
    <w:rsid w:val="00611302"/>
    <w:rsid w:val="0062116C"/>
    <w:rsid w:val="00655994"/>
    <w:rsid w:val="00674096"/>
    <w:rsid w:val="00686F77"/>
    <w:rsid w:val="006C2F91"/>
    <w:rsid w:val="006F388C"/>
    <w:rsid w:val="006F396E"/>
    <w:rsid w:val="007128F8"/>
    <w:rsid w:val="007514AF"/>
    <w:rsid w:val="00752BAF"/>
    <w:rsid w:val="007B7C63"/>
    <w:rsid w:val="007C1A5D"/>
    <w:rsid w:val="007D2A8F"/>
    <w:rsid w:val="007E33E2"/>
    <w:rsid w:val="0080294D"/>
    <w:rsid w:val="00810FBD"/>
    <w:rsid w:val="00816C3B"/>
    <w:rsid w:val="00822020"/>
    <w:rsid w:val="00824446"/>
    <w:rsid w:val="00837BEA"/>
    <w:rsid w:val="00842DE0"/>
    <w:rsid w:val="0088717F"/>
    <w:rsid w:val="00894993"/>
    <w:rsid w:val="00897BEB"/>
    <w:rsid w:val="008C59F7"/>
    <w:rsid w:val="008F3B2C"/>
    <w:rsid w:val="00946523"/>
    <w:rsid w:val="00950896"/>
    <w:rsid w:val="009A17EF"/>
    <w:rsid w:val="009A22C2"/>
    <w:rsid w:val="009B43FF"/>
    <w:rsid w:val="009D109E"/>
    <w:rsid w:val="00A218AD"/>
    <w:rsid w:val="00A55DCE"/>
    <w:rsid w:val="00A57DCE"/>
    <w:rsid w:val="00A72A18"/>
    <w:rsid w:val="00A83B39"/>
    <w:rsid w:val="00AB7615"/>
    <w:rsid w:val="00AD4EF4"/>
    <w:rsid w:val="00AF0B4A"/>
    <w:rsid w:val="00B121B0"/>
    <w:rsid w:val="00B13000"/>
    <w:rsid w:val="00B14B4E"/>
    <w:rsid w:val="00B207C1"/>
    <w:rsid w:val="00B2612A"/>
    <w:rsid w:val="00B305AE"/>
    <w:rsid w:val="00B33FB9"/>
    <w:rsid w:val="00B3674B"/>
    <w:rsid w:val="00B509FC"/>
    <w:rsid w:val="00B57FC4"/>
    <w:rsid w:val="00B60D29"/>
    <w:rsid w:val="00B65C47"/>
    <w:rsid w:val="00B7627A"/>
    <w:rsid w:val="00B82F63"/>
    <w:rsid w:val="00BA43E7"/>
    <w:rsid w:val="00BB31E0"/>
    <w:rsid w:val="00C03D57"/>
    <w:rsid w:val="00C0563E"/>
    <w:rsid w:val="00C13ABC"/>
    <w:rsid w:val="00C61CD3"/>
    <w:rsid w:val="00C872EC"/>
    <w:rsid w:val="00C94409"/>
    <w:rsid w:val="00CE0334"/>
    <w:rsid w:val="00D02B6F"/>
    <w:rsid w:val="00D2199B"/>
    <w:rsid w:val="00D67C36"/>
    <w:rsid w:val="00DB1725"/>
    <w:rsid w:val="00E05FB0"/>
    <w:rsid w:val="00E27347"/>
    <w:rsid w:val="00E56855"/>
    <w:rsid w:val="00E569CA"/>
    <w:rsid w:val="00E658C0"/>
    <w:rsid w:val="00E757BA"/>
    <w:rsid w:val="00F03BF5"/>
    <w:rsid w:val="00F10730"/>
    <w:rsid w:val="00F63B49"/>
    <w:rsid w:val="00FA5EBD"/>
    <w:rsid w:val="00FB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ight" fillcolor="white" stroke="f">
      <v:fill color="white"/>
      <v:stroke on="f"/>
    </o:shapedefaults>
    <o:shapelayout v:ext="edit">
      <o:idmap v:ext="edit" data="1"/>
    </o:shapelayout>
  </w:shapeDefaults>
  <w:decimalSymbol w:val="."/>
  <w:listSeparator w:val=","/>
  <w14:docId w14:val="7FA5CC56"/>
  <w15:docId w15:val="{60776139-5A73-449A-920D-3CA11F9A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6BF"/>
    <w:rPr>
      <w:rFonts w:ascii="Arial" w:hAnsi="Arial" w:cs="Arial"/>
      <w:sz w:val="22"/>
      <w:szCs w:val="24"/>
      <w:lang w:eastAsia="en-US"/>
    </w:rPr>
  </w:style>
  <w:style w:type="paragraph" w:styleId="Heading1">
    <w:name w:val="heading 1"/>
    <w:basedOn w:val="Normal"/>
    <w:next w:val="Normal"/>
    <w:link w:val="Heading1Char"/>
    <w:qFormat/>
    <w:locked/>
    <w:rsid w:val="00C61C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A46BF"/>
    <w:pPr>
      <w:keepNext/>
      <w:autoSpaceDE w:val="0"/>
      <w:autoSpaceDN w:val="0"/>
      <w:adjustRightInd w:val="0"/>
      <w:jc w:val="center"/>
      <w:outlineLvl w:val="2"/>
    </w:pPr>
    <w:rPr>
      <w:rFonts w:ascii="Times New Roman" w:hAnsi="Times New Roman" w:cs="Times New Roman"/>
      <w:b/>
      <w:bCs/>
      <w:color w:val="000000"/>
      <w:sz w:val="20"/>
      <w:szCs w:val="22"/>
    </w:rPr>
  </w:style>
  <w:style w:type="paragraph" w:styleId="Heading4">
    <w:name w:val="heading 4"/>
    <w:basedOn w:val="Normal"/>
    <w:next w:val="Normal"/>
    <w:link w:val="Heading4Char"/>
    <w:qFormat/>
    <w:rsid w:val="001A46BF"/>
    <w:pPr>
      <w:keepNext/>
      <w:autoSpaceDE w:val="0"/>
      <w:autoSpaceDN w:val="0"/>
      <w:adjustRightInd w:val="0"/>
      <w:jc w:val="center"/>
      <w:outlineLvl w:val="3"/>
    </w:pPr>
    <w:rPr>
      <w:rFonts w:ascii="Times New Roman" w:hAnsi="Times New Roman" w:cs="Times New Roman"/>
      <w:b/>
      <w:bCs/>
      <w:color w:val="000000"/>
      <w:szCs w:val="22"/>
    </w:rPr>
  </w:style>
  <w:style w:type="paragraph" w:styleId="Heading6">
    <w:name w:val="heading 6"/>
    <w:basedOn w:val="Normal"/>
    <w:next w:val="Normal"/>
    <w:link w:val="Heading6Char"/>
    <w:qFormat/>
    <w:rsid w:val="001A46BF"/>
    <w:pPr>
      <w:keepNext/>
      <w:autoSpaceDE w:val="0"/>
      <w:autoSpaceDN w:val="0"/>
      <w:adjustRightInd w:val="0"/>
      <w:outlineLvl w:val="5"/>
    </w:pPr>
    <w:rPr>
      <w:rFonts w:ascii="Times New Roman" w:hAnsi="Times New Roman" w:cs="Times New Roman"/>
      <w:b/>
      <w:bCs/>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locked/>
    <w:rsid w:val="009D109E"/>
    <w:rPr>
      <w:rFonts w:ascii="Cambria" w:hAnsi="Cambria" w:cs="Times New Roman"/>
      <w:b/>
      <w:bCs/>
      <w:sz w:val="26"/>
      <w:szCs w:val="26"/>
      <w:lang w:val="x-none" w:eastAsia="en-US"/>
    </w:rPr>
  </w:style>
  <w:style w:type="character" w:customStyle="1" w:styleId="Heading4Char">
    <w:name w:val="Heading 4 Char"/>
    <w:basedOn w:val="DefaultParagraphFont"/>
    <w:link w:val="Heading4"/>
    <w:semiHidden/>
    <w:locked/>
    <w:rsid w:val="009D109E"/>
    <w:rPr>
      <w:rFonts w:ascii="Calibri" w:hAnsi="Calibri" w:cs="Times New Roman"/>
      <w:b/>
      <w:bCs/>
      <w:sz w:val="28"/>
      <w:szCs w:val="28"/>
      <w:lang w:val="x-none" w:eastAsia="en-US"/>
    </w:rPr>
  </w:style>
  <w:style w:type="character" w:customStyle="1" w:styleId="Heading6Char">
    <w:name w:val="Heading 6 Char"/>
    <w:basedOn w:val="DefaultParagraphFont"/>
    <w:link w:val="Heading6"/>
    <w:semiHidden/>
    <w:locked/>
    <w:rsid w:val="009D109E"/>
    <w:rPr>
      <w:rFonts w:ascii="Calibri" w:hAnsi="Calibri" w:cs="Times New Roman"/>
      <w:b/>
      <w:bCs/>
      <w:sz w:val="22"/>
      <w:szCs w:val="22"/>
      <w:lang w:val="x-none" w:eastAsia="en-US"/>
    </w:rPr>
  </w:style>
  <w:style w:type="paragraph" w:styleId="Title">
    <w:name w:val="Title"/>
    <w:basedOn w:val="Normal"/>
    <w:link w:val="TitleChar"/>
    <w:qFormat/>
    <w:rsid w:val="001A46BF"/>
    <w:pPr>
      <w:autoSpaceDE w:val="0"/>
      <w:autoSpaceDN w:val="0"/>
      <w:adjustRightInd w:val="0"/>
      <w:ind w:left="-23"/>
      <w:jc w:val="center"/>
    </w:pPr>
    <w:rPr>
      <w:rFonts w:ascii="Times New Roman" w:hAnsi="Times New Roman" w:cs="Times New Roman"/>
      <w:b/>
      <w:bCs/>
      <w:color w:val="000000"/>
      <w:sz w:val="24"/>
      <w:szCs w:val="20"/>
      <w:u w:val="single"/>
    </w:rPr>
  </w:style>
  <w:style w:type="character" w:customStyle="1" w:styleId="TitleChar">
    <w:name w:val="Title Char"/>
    <w:basedOn w:val="DefaultParagraphFont"/>
    <w:link w:val="Title"/>
    <w:locked/>
    <w:rsid w:val="009D109E"/>
    <w:rPr>
      <w:rFonts w:ascii="Cambria" w:hAnsi="Cambria" w:cs="Times New Roman"/>
      <w:b/>
      <w:bCs/>
      <w:kern w:val="28"/>
      <w:sz w:val="32"/>
      <w:szCs w:val="32"/>
      <w:lang w:val="x-none" w:eastAsia="en-US"/>
    </w:rPr>
  </w:style>
  <w:style w:type="paragraph" w:styleId="BodyText2">
    <w:name w:val="Body Text 2"/>
    <w:basedOn w:val="Normal"/>
    <w:link w:val="BodyText2Char"/>
    <w:rsid w:val="001A46BF"/>
    <w:pPr>
      <w:autoSpaceDE w:val="0"/>
      <w:autoSpaceDN w:val="0"/>
      <w:adjustRightInd w:val="0"/>
      <w:jc w:val="center"/>
    </w:pPr>
    <w:rPr>
      <w:rFonts w:ascii="Times New Roman" w:hAnsi="Times New Roman" w:cs="Times New Roman"/>
      <w:color w:val="000000"/>
      <w:sz w:val="18"/>
      <w:szCs w:val="22"/>
    </w:rPr>
  </w:style>
  <w:style w:type="character" w:customStyle="1" w:styleId="BodyText2Char">
    <w:name w:val="Body Text 2 Char"/>
    <w:basedOn w:val="DefaultParagraphFont"/>
    <w:link w:val="BodyText2"/>
    <w:semiHidden/>
    <w:locked/>
    <w:rsid w:val="009D109E"/>
    <w:rPr>
      <w:rFonts w:ascii="Arial" w:hAnsi="Arial" w:cs="Arial"/>
      <w:sz w:val="24"/>
      <w:szCs w:val="24"/>
      <w:lang w:val="x-none" w:eastAsia="en-US"/>
    </w:rPr>
  </w:style>
  <w:style w:type="paragraph" w:styleId="BodyText3">
    <w:name w:val="Body Text 3"/>
    <w:basedOn w:val="Normal"/>
    <w:link w:val="BodyText3Char"/>
    <w:rsid w:val="001A46BF"/>
    <w:pPr>
      <w:autoSpaceDE w:val="0"/>
      <w:autoSpaceDN w:val="0"/>
      <w:adjustRightInd w:val="0"/>
      <w:jc w:val="center"/>
    </w:pPr>
    <w:rPr>
      <w:rFonts w:ascii="Times New Roman" w:hAnsi="Times New Roman" w:cs="Times New Roman"/>
      <w:b/>
      <w:bCs/>
      <w:color w:val="000000"/>
      <w:sz w:val="18"/>
      <w:szCs w:val="22"/>
    </w:rPr>
  </w:style>
  <w:style w:type="character" w:customStyle="1" w:styleId="BodyText3Char">
    <w:name w:val="Body Text 3 Char"/>
    <w:basedOn w:val="DefaultParagraphFont"/>
    <w:link w:val="BodyText3"/>
    <w:semiHidden/>
    <w:locked/>
    <w:rsid w:val="009D109E"/>
    <w:rPr>
      <w:rFonts w:ascii="Arial" w:hAnsi="Arial" w:cs="Arial"/>
      <w:sz w:val="16"/>
      <w:szCs w:val="16"/>
      <w:lang w:val="x-none" w:eastAsia="en-US"/>
    </w:rPr>
  </w:style>
  <w:style w:type="paragraph" w:styleId="Caption">
    <w:name w:val="caption"/>
    <w:basedOn w:val="Normal"/>
    <w:next w:val="Normal"/>
    <w:qFormat/>
    <w:rsid w:val="001A46BF"/>
    <w:pPr>
      <w:autoSpaceDE w:val="0"/>
      <w:autoSpaceDN w:val="0"/>
      <w:adjustRightInd w:val="0"/>
      <w:jc w:val="center"/>
      <w:outlineLvl w:val="0"/>
    </w:pPr>
    <w:rPr>
      <w:b/>
      <w:bCs/>
      <w:sz w:val="30"/>
    </w:rPr>
  </w:style>
  <w:style w:type="paragraph" w:styleId="BodyTextIndent">
    <w:name w:val="Body Text Indent"/>
    <w:basedOn w:val="Normal"/>
    <w:link w:val="BodyTextIndentChar"/>
    <w:rsid w:val="001A46BF"/>
    <w:pPr>
      <w:autoSpaceDE w:val="0"/>
      <w:autoSpaceDN w:val="0"/>
      <w:adjustRightInd w:val="0"/>
      <w:spacing w:line="288" w:lineRule="auto"/>
      <w:ind w:firstLine="720"/>
      <w:jc w:val="center"/>
      <w:outlineLvl w:val="0"/>
    </w:pPr>
  </w:style>
  <w:style w:type="character" w:customStyle="1" w:styleId="BodyTextIndentChar">
    <w:name w:val="Body Text Indent Char"/>
    <w:basedOn w:val="DefaultParagraphFont"/>
    <w:link w:val="BodyTextIndent"/>
    <w:semiHidden/>
    <w:locked/>
    <w:rsid w:val="009D109E"/>
    <w:rPr>
      <w:rFonts w:ascii="Arial" w:hAnsi="Arial" w:cs="Arial"/>
      <w:sz w:val="24"/>
      <w:szCs w:val="24"/>
      <w:lang w:val="x-none" w:eastAsia="en-US"/>
    </w:rPr>
  </w:style>
  <w:style w:type="paragraph" w:styleId="BodyTextIndent2">
    <w:name w:val="Body Text Indent 2"/>
    <w:basedOn w:val="Normal"/>
    <w:link w:val="BodyTextIndent2Char"/>
    <w:rsid w:val="001A46BF"/>
    <w:pPr>
      <w:autoSpaceDE w:val="0"/>
      <w:autoSpaceDN w:val="0"/>
      <w:adjustRightInd w:val="0"/>
      <w:spacing w:line="288" w:lineRule="auto"/>
      <w:ind w:firstLine="720"/>
      <w:jc w:val="right"/>
      <w:outlineLvl w:val="0"/>
    </w:pPr>
  </w:style>
  <w:style w:type="character" w:customStyle="1" w:styleId="BodyTextIndent2Char">
    <w:name w:val="Body Text Indent 2 Char"/>
    <w:basedOn w:val="DefaultParagraphFont"/>
    <w:link w:val="BodyTextIndent2"/>
    <w:semiHidden/>
    <w:locked/>
    <w:rsid w:val="009D109E"/>
    <w:rPr>
      <w:rFonts w:ascii="Arial" w:hAnsi="Arial" w:cs="Arial"/>
      <w:sz w:val="24"/>
      <w:szCs w:val="24"/>
      <w:lang w:val="x-none" w:eastAsia="en-US"/>
    </w:rPr>
  </w:style>
  <w:style w:type="paragraph" w:styleId="Header">
    <w:name w:val="header"/>
    <w:basedOn w:val="Normal"/>
    <w:link w:val="HeaderChar"/>
    <w:rsid w:val="001A46BF"/>
    <w:pPr>
      <w:tabs>
        <w:tab w:val="center" w:pos="4153"/>
        <w:tab w:val="right" w:pos="8306"/>
      </w:tabs>
    </w:pPr>
  </w:style>
  <w:style w:type="character" w:customStyle="1" w:styleId="HeaderChar">
    <w:name w:val="Header Char"/>
    <w:basedOn w:val="DefaultParagraphFont"/>
    <w:link w:val="Header"/>
    <w:semiHidden/>
    <w:locked/>
    <w:rsid w:val="009D109E"/>
    <w:rPr>
      <w:rFonts w:ascii="Arial" w:hAnsi="Arial" w:cs="Arial"/>
      <w:sz w:val="24"/>
      <w:szCs w:val="24"/>
      <w:lang w:val="x-none" w:eastAsia="en-US"/>
    </w:rPr>
  </w:style>
  <w:style w:type="paragraph" w:styleId="Footer">
    <w:name w:val="footer"/>
    <w:basedOn w:val="Normal"/>
    <w:link w:val="FooterChar"/>
    <w:rsid w:val="001A46BF"/>
    <w:pPr>
      <w:tabs>
        <w:tab w:val="center" w:pos="4153"/>
        <w:tab w:val="right" w:pos="8306"/>
      </w:tabs>
    </w:pPr>
  </w:style>
  <w:style w:type="character" w:customStyle="1" w:styleId="FooterChar">
    <w:name w:val="Footer Char"/>
    <w:basedOn w:val="DefaultParagraphFont"/>
    <w:link w:val="Footer"/>
    <w:semiHidden/>
    <w:locked/>
    <w:rsid w:val="009D109E"/>
    <w:rPr>
      <w:rFonts w:ascii="Arial" w:hAnsi="Arial" w:cs="Arial"/>
      <w:sz w:val="24"/>
      <w:szCs w:val="24"/>
      <w:lang w:val="x-none" w:eastAsia="en-US"/>
    </w:rPr>
  </w:style>
  <w:style w:type="paragraph" w:styleId="BalloonText">
    <w:name w:val="Balloon Text"/>
    <w:basedOn w:val="Normal"/>
    <w:link w:val="BalloonTextChar"/>
    <w:semiHidden/>
    <w:unhideWhenUsed/>
    <w:rsid w:val="00A83B39"/>
    <w:rPr>
      <w:rFonts w:ascii="Segoe UI" w:hAnsi="Segoe UI" w:cs="Segoe UI"/>
      <w:sz w:val="18"/>
      <w:szCs w:val="18"/>
    </w:rPr>
  </w:style>
  <w:style w:type="character" w:customStyle="1" w:styleId="BalloonTextChar">
    <w:name w:val="Balloon Text Char"/>
    <w:basedOn w:val="DefaultParagraphFont"/>
    <w:link w:val="BalloonText"/>
    <w:semiHidden/>
    <w:rsid w:val="00A83B39"/>
    <w:rPr>
      <w:rFonts w:ascii="Segoe UI" w:hAnsi="Segoe UI" w:cs="Segoe UI"/>
      <w:sz w:val="18"/>
      <w:szCs w:val="18"/>
      <w:lang w:eastAsia="en-US"/>
    </w:rPr>
  </w:style>
  <w:style w:type="table" w:styleId="TableGrid">
    <w:name w:val="Table Grid"/>
    <w:basedOn w:val="TableNormal"/>
    <w:locked/>
    <w:rsid w:val="0047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61CD3"/>
    <w:rPr>
      <w:rFonts w:asciiTheme="majorHAnsi" w:eastAsiaTheme="majorEastAsia" w:hAnsiTheme="majorHAnsi" w:cstheme="majorBidi"/>
      <w:color w:val="365F91" w:themeColor="accent1" w:themeShade="BF"/>
      <w:sz w:val="32"/>
      <w:szCs w:val="32"/>
      <w:lang w:eastAsia="en-US"/>
    </w:rPr>
  </w:style>
  <w:style w:type="character" w:customStyle="1" w:styleId="normaltextrun">
    <w:name w:val="normaltextrun"/>
    <w:basedOn w:val="DefaultParagraphFont"/>
    <w:rsid w:val="00B207C1"/>
  </w:style>
  <w:style w:type="paragraph" w:styleId="ListParagraph">
    <w:name w:val="List Paragraph"/>
    <w:basedOn w:val="Normal"/>
    <w:uiPriority w:val="99"/>
    <w:qFormat/>
    <w:rsid w:val="00B207C1"/>
    <w:pPr>
      <w:ind w:left="720"/>
      <w:contextualSpacing/>
    </w:pPr>
  </w:style>
  <w:style w:type="character" w:styleId="Hyperlink">
    <w:name w:val="Hyperlink"/>
    <w:basedOn w:val="DefaultParagraphFont"/>
    <w:unhideWhenUsed/>
    <w:rsid w:val="00F03BF5"/>
    <w:rPr>
      <w:color w:val="0000FF" w:themeColor="hyperlink"/>
      <w:u w:val="single"/>
    </w:rPr>
  </w:style>
  <w:style w:type="character" w:styleId="UnresolvedMention">
    <w:name w:val="Unresolved Mention"/>
    <w:basedOn w:val="DefaultParagraphFont"/>
    <w:uiPriority w:val="99"/>
    <w:semiHidden/>
    <w:unhideWhenUsed/>
    <w:rsid w:val="00F03BF5"/>
    <w:rPr>
      <w:color w:val="605E5C"/>
      <w:shd w:val="clear" w:color="auto" w:fill="E1DFDD"/>
    </w:rPr>
  </w:style>
  <w:style w:type="character" w:styleId="FollowedHyperlink">
    <w:name w:val="FollowedHyperlink"/>
    <w:basedOn w:val="DefaultParagraphFont"/>
    <w:semiHidden/>
    <w:unhideWhenUsed/>
    <w:rsid w:val="00F03BF5"/>
    <w:rPr>
      <w:color w:val="800080" w:themeColor="followedHyperlink"/>
      <w:u w:val="single"/>
    </w:rPr>
  </w:style>
  <w:style w:type="character" w:customStyle="1" w:styleId="eop">
    <w:name w:val="eop"/>
    <w:basedOn w:val="DefaultParagraphFont"/>
    <w:rsid w:val="00B2612A"/>
  </w:style>
  <w:style w:type="character" w:styleId="CommentReference">
    <w:name w:val="annotation reference"/>
    <w:basedOn w:val="DefaultParagraphFont"/>
    <w:semiHidden/>
    <w:unhideWhenUsed/>
    <w:rsid w:val="0062116C"/>
    <w:rPr>
      <w:sz w:val="16"/>
      <w:szCs w:val="16"/>
    </w:rPr>
  </w:style>
  <w:style w:type="paragraph" w:styleId="CommentText">
    <w:name w:val="annotation text"/>
    <w:basedOn w:val="Normal"/>
    <w:link w:val="CommentTextChar"/>
    <w:semiHidden/>
    <w:unhideWhenUsed/>
    <w:rsid w:val="0062116C"/>
    <w:rPr>
      <w:sz w:val="20"/>
      <w:szCs w:val="20"/>
    </w:rPr>
  </w:style>
  <w:style w:type="character" w:customStyle="1" w:styleId="CommentTextChar">
    <w:name w:val="Comment Text Char"/>
    <w:basedOn w:val="DefaultParagraphFont"/>
    <w:link w:val="CommentText"/>
    <w:semiHidden/>
    <w:rsid w:val="0062116C"/>
    <w:rPr>
      <w:rFonts w:ascii="Arial" w:hAnsi="Arial" w:cs="Arial"/>
      <w:lang w:eastAsia="en-US"/>
    </w:rPr>
  </w:style>
  <w:style w:type="paragraph" w:styleId="CommentSubject">
    <w:name w:val="annotation subject"/>
    <w:basedOn w:val="CommentText"/>
    <w:next w:val="CommentText"/>
    <w:link w:val="CommentSubjectChar"/>
    <w:semiHidden/>
    <w:unhideWhenUsed/>
    <w:rsid w:val="0062116C"/>
    <w:rPr>
      <w:b/>
      <w:bCs/>
    </w:rPr>
  </w:style>
  <w:style w:type="character" w:customStyle="1" w:styleId="CommentSubjectChar">
    <w:name w:val="Comment Subject Char"/>
    <w:basedOn w:val="CommentTextChar"/>
    <w:link w:val="CommentSubject"/>
    <w:semiHidden/>
    <w:rsid w:val="0062116C"/>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toolbox/manual.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se.gov.uk/toolbox/manual.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subath.com/health-an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CF82C5F24AA9439A54BB6FC79B22E8" ma:contentTypeVersion="4" ma:contentTypeDescription="Create a new document." ma:contentTypeScope="" ma:versionID="e14ff43137dcd82313285e8cd92ee219">
  <xsd:schema xmlns:xsd="http://www.w3.org/2001/XMLSchema" xmlns:xs="http://www.w3.org/2001/XMLSchema" xmlns:p="http://schemas.microsoft.com/office/2006/metadata/properties" xmlns:ns2="be123596-ca1e-476a-9c22-78ba7e4523fe" targetNamespace="http://schemas.microsoft.com/office/2006/metadata/properties" ma:root="true" ma:fieldsID="bd52df2cb93ba322ce06bd26b367b8b0" ns2:_="">
    <xsd:import namespace="be123596-ca1e-476a-9c22-78ba7e4523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23596-ca1e-476a-9c22-78ba7e452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05EA-40CF-496B-AD68-FD21CD808509}">
  <ds:schemaRefs>
    <ds:schemaRef ds:uri="http://schemas.microsoft.com/sharepoint/v3/contenttype/forms"/>
  </ds:schemaRefs>
</ds:datastoreItem>
</file>

<file path=customXml/itemProps2.xml><?xml version="1.0" encoding="utf-8"?>
<ds:datastoreItem xmlns:ds="http://schemas.openxmlformats.org/officeDocument/2006/customXml" ds:itemID="{D7BA8C22-29EA-465C-A387-440EFF764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23596-ca1e-476a-9c22-78ba7e452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0574B-8D09-4E7B-9353-F2D66C01EA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24A2AF-2A21-471F-83B8-D0D17C33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1520</Words>
  <Characters>8515</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Boneham</dc:creator>
  <cp:lastModifiedBy> </cp:lastModifiedBy>
  <cp:revision>2</cp:revision>
  <cp:lastPrinted>2015-02-27T09:36:00Z</cp:lastPrinted>
  <dcterms:created xsi:type="dcterms:W3CDTF">2020-09-25T10:44:00Z</dcterms:created>
  <dcterms:modified xsi:type="dcterms:W3CDTF">2020-09-25T10:44:00Z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0x0101006CCF82C5F24AA9439A54BB6FC79B22E8</vt:lpwstr>
  </property>
</Properties>
</file>