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20DBDD" w14:textId="0E92E10E" w:rsidR="005575A1" w:rsidRPr="002A6574" w:rsidRDefault="00C310C4">
      <w:pPr>
        <w:rPr>
          <w:rFonts w:ascii="Poppins" w:hAnsi="Poppins" w:cs="Poppins"/>
        </w:rPr>
      </w:pPr>
      <w:r w:rsidRPr="002A6574">
        <w:rPr>
          <w:rFonts w:ascii="Poppins" w:hAnsi="Poppins" w:cs="Poppins"/>
          <w:noProof/>
          <w14:ligatures w14:val="standardContextual"/>
        </w:rPr>
        <w:drawing>
          <wp:inline distT="0" distB="0" distL="0" distR="0" wp14:anchorId="33D0860B" wp14:editId="2A29F2B6">
            <wp:extent cx="1981200" cy="510988"/>
            <wp:effectExtent l="0" t="0" r="0" b="3810"/>
            <wp:docPr id="119961868" name="Picture 1" descr="A blue text on a white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9961868" name="Picture 1" descr="A blue text on a white background&#10;&#10;AI-generated content may be incorrect.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95935" cy="5147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5318E99" w14:textId="77777777" w:rsidR="00C310C4" w:rsidRPr="002A6574" w:rsidRDefault="00C310C4">
      <w:pPr>
        <w:rPr>
          <w:rFonts w:ascii="Poppins" w:hAnsi="Poppins" w:cs="Poppins"/>
        </w:rPr>
      </w:pPr>
    </w:p>
    <w:p w14:paraId="280D6C39" w14:textId="77777777" w:rsidR="00C310C4" w:rsidRPr="002A6574" w:rsidRDefault="00C310C4">
      <w:pPr>
        <w:rPr>
          <w:rFonts w:ascii="Poppins" w:hAnsi="Poppins" w:cs="Poppins"/>
        </w:rPr>
      </w:pPr>
    </w:p>
    <w:p w14:paraId="6E6F6B39" w14:textId="77777777" w:rsidR="00C310C4" w:rsidRPr="002A6574" w:rsidRDefault="00C310C4" w:rsidP="00C310C4">
      <w:pPr>
        <w:tabs>
          <w:tab w:val="left" w:pos="142"/>
        </w:tabs>
        <w:ind w:left="720" w:hanging="360"/>
        <w:rPr>
          <w:rFonts w:ascii="Poppins" w:hAnsi="Poppins" w:cs="Poppins"/>
        </w:rPr>
      </w:pPr>
    </w:p>
    <w:p w14:paraId="4371499E" w14:textId="54A49E51" w:rsidR="00C310C4" w:rsidRDefault="00C310C4" w:rsidP="002A6574">
      <w:pPr>
        <w:pStyle w:val="p3"/>
        <w:tabs>
          <w:tab w:val="left" w:pos="142"/>
        </w:tabs>
        <w:rPr>
          <w:rFonts w:cs="Poppins"/>
          <w:b/>
          <w:bCs/>
          <w:sz w:val="24"/>
          <w:szCs w:val="24"/>
        </w:rPr>
      </w:pPr>
      <w:r w:rsidRPr="002A6574">
        <w:rPr>
          <w:rFonts w:cs="Poppins"/>
          <w:b/>
          <w:bCs/>
          <w:sz w:val="32"/>
          <w:szCs w:val="32"/>
        </w:rPr>
        <w:t>Approved caterers list</w:t>
      </w:r>
      <w:r w:rsidR="002A6574" w:rsidRPr="002A6574">
        <w:rPr>
          <w:rFonts w:cs="Poppins"/>
          <w:b/>
          <w:bCs/>
          <w:sz w:val="24"/>
          <w:szCs w:val="24"/>
        </w:rPr>
        <w:br/>
      </w:r>
    </w:p>
    <w:p w14:paraId="46F0E7B4" w14:textId="2EF0AD4C" w:rsidR="002A6574" w:rsidRPr="002A6574" w:rsidRDefault="002A6574" w:rsidP="002A6574">
      <w:pPr>
        <w:pStyle w:val="p3"/>
        <w:tabs>
          <w:tab w:val="left" w:pos="142"/>
        </w:tabs>
        <w:rPr>
          <w:rFonts w:cs="Poppins"/>
          <w:b/>
          <w:bCs/>
          <w:sz w:val="40"/>
          <w:szCs w:val="40"/>
        </w:rPr>
      </w:pPr>
      <w:r w:rsidRPr="002A6574">
        <w:rPr>
          <w:rFonts w:cs="Poppins"/>
          <w:sz w:val="24"/>
          <w:szCs w:val="24"/>
        </w:rPr>
        <w:t>The</w:t>
      </w:r>
      <w:r w:rsidRPr="002A6574">
        <w:rPr>
          <w:rFonts w:cs="Poppins"/>
          <w:sz w:val="24"/>
          <w:szCs w:val="24"/>
        </w:rPr>
        <w:t xml:space="preserve"> following</w:t>
      </w:r>
      <w:r w:rsidRPr="002A6574">
        <w:rPr>
          <w:rFonts w:cs="Poppins"/>
          <w:sz w:val="24"/>
          <w:szCs w:val="24"/>
        </w:rPr>
        <w:t xml:space="preserve"> external caterers have </w:t>
      </w:r>
      <w:r w:rsidRPr="002A6574">
        <w:rPr>
          <w:rFonts w:cs="Poppins"/>
          <w:sz w:val="24"/>
          <w:szCs w:val="24"/>
        </w:rPr>
        <w:t>had full food safety and insurance</w:t>
      </w:r>
      <w:r w:rsidRPr="002A6574">
        <w:rPr>
          <w:rFonts w:cs="Poppins"/>
          <w:sz w:val="24"/>
          <w:szCs w:val="24"/>
        </w:rPr>
        <w:t xml:space="preserve"> check</w:t>
      </w:r>
      <w:r w:rsidRPr="002A6574">
        <w:rPr>
          <w:rFonts w:cs="Poppins"/>
          <w:sz w:val="24"/>
          <w:szCs w:val="24"/>
        </w:rPr>
        <w:t>s and are approved</w:t>
      </w:r>
      <w:r w:rsidRPr="002A6574">
        <w:rPr>
          <w:rFonts w:cs="Poppins"/>
          <w:sz w:val="24"/>
          <w:szCs w:val="24"/>
        </w:rPr>
        <w:t xml:space="preserve"> by the SU. </w:t>
      </w:r>
    </w:p>
    <w:p w14:paraId="482B13A2" w14:textId="77777777" w:rsidR="002A6574" w:rsidRPr="002A6574" w:rsidRDefault="002A6574" w:rsidP="002A6574">
      <w:pPr>
        <w:pStyle w:val="p3"/>
        <w:tabs>
          <w:tab w:val="left" w:pos="142"/>
        </w:tabs>
        <w:rPr>
          <w:rFonts w:cs="Poppins"/>
          <w:b/>
          <w:bCs/>
          <w:sz w:val="24"/>
          <w:szCs w:val="24"/>
        </w:rPr>
      </w:pPr>
    </w:p>
    <w:p w14:paraId="6C21F90E" w14:textId="36DA89F0" w:rsidR="00C310C4" w:rsidRPr="002A6574" w:rsidRDefault="00C310C4" w:rsidP="00C310C4">
      <w:pPr>
        <w:pStyle w:val="p3"/>
        <w:numPr>
          <w:ilvl w:val="0"/>
          <w:numId w:val="1"/>
        </w:numPr>
        <w:tabs>
          <w:tab w:val="left" w:pos="142"/>
        </w:tabs>
        <w:rPr>
          <w:rFonts w:cs="Poppins"/>
          <w:sz w:val="24"/>
          <w:szCs w:val="24"/>
        </w:rPr>
      </w:pPr>
      <w:hyperlink r:id="rId6" w:history="1">
        <w:proofErr w:type="spellStart"/>
        <w:r w:rsidRPr="002A6574">
          <w:rPr>
            <w:rStyle w:val="Hyperlink"/>
            <w:rFonts w:cs="Poppins"/>
            <w:sz w:val="24"/>
            <w:szCs w:val="24"/>
          </w:rPr>
          <w:t>Bandook</w:t>
        </w:r>
        <w:proofErr w:type="spellEnd"/>
      </w:hyperlink>
      <w:r w:rsidRPr="002A6574">
        <w:rPr>
          <w:rFonts w:cs="Poppins"/>
          <w:sz w:val="24"/>
          <w:szCs w:val="24"/>
        </w:rPr>
        <w:t xml:space="preserve"> – Indian. A modern twist on traditional Indian street food.</w:t>
      </w:r>
    </w:p>
    <w:p w14:paraId="6E5C72F0" w14:textId="77777777" w:rsidR="00C310C4" w:rsidRPr="002A6574" w:rsidRDefault="00C310C4" w:rsidP="00C310C4">
      <w:pPr>
        <w:pStyle w:val="p3"/>
        <w:numPr>
          <w:ilvl w:val="0"/>
          <w:numId w:val="1"/>
        </w:numPr>
        <w:tabs>
          <w:tab w:val="left" w:pos="142"/>
        </w:tabs>
        <w:rPr>
          <w:rFonts w:cs="Poppins"/>
          <w:sz w:val="24"/>
          <w:szCs w:val="24"/>
        </w:rPr>
      </w:pPr>
      <w:hyperlink r:id="rId7" w:history="1">
        <w:r w:rsidRPr="002A6574">
          <w:rPr>
            <w:rStyle w:val="Hyperlink"/>
            <w:rFonts w:cs="Poppins"/>
            <w:sz w:val="24"/>
            <w:szCs w:val="24"/>
          </w:rPr>
          <w:t>Dominos</w:t>
        </w:r>
      </w:hyperlink>
      <w:r w:rsidRPr="002A6574">
        <w:rPr>
          <w:rFonts w:cs="Poppins"/>
          <w:sz w:val="24"/>
          <w:szCs w:val="24"/>
        </w:rPr>
        <w:t xml:space="preserve"> – Pizza. Available for collection or delivery.</w:t>
      </w:r>
    </w:p>
    <w:p w14:paraId="6BB24DE8" w14:textId="77777777" w:rsidR="00C310C4" w:rsidRPr="002A6574" w:rsidRDefault="00C310C4" w:rsidP="00C310C4">
      <w:pPr>
        <w:pStyle w:val="p3"/>
        <w:numPr>
          <w:ilvl w:val="0"/>
          <w:numId w:val="1"/>
        </w:numPr>
        <w:tabs>
          <w:tab w:val="left" w:pos="142"/>
        </w:tabs>
        <w:rPr>
          <w:rFonts w:cs="Poppins"/>
          <w:sz w:val="24"/>
          <w:szCs w:val="24"/>
        </w:rPr>
      </w:pPr>
      <w:hyperlink r:id="rId8" w:history="1">
        <w:r w:rsidRPr="002A6574">
          <w:rPr>
            <w:rStyle w:val="Hyperlink"/>
            <w:rFonts w:cs="Poppins"/>
            <w:sz w:val="24"/>
            <w:szCs w:val="24"/>
          </w:rPr>
          <w:t>LJ Hugs</w:t>
        </w:r>
      </w:hyperlink>
      <w:r w:rsidRPr="002A6574">
        <w:rPr>
          <w:rFonts w:cs="Poppins"/>
          <w:sz w:val="24"/>
          <w:szCs w:val="24"/>
        </w:rPr>
        <w:t xml:space="preserve"> – Modern Cajun creole street food</w:t>
      </w:r>
    </w:p>
    <w:p w14:paraId="3263ACB3" w14:textId="77777777" w:rsidR="00C310C4" w:rsidRPr="002A6574" w:rsidRDefault="00C310C4" w:rsidP="00C310C4">
      <w:pPr>
        <w:pStyle w:val="p3"/>
        <w:numPr>
          <w:ilvl w:val="0"/>
          <w:numId w:val="1"/>
        </w:numPr>
        <w:tabs>
          <w:tab w:val="left" w:pos="142"/>
        </w:tabs>
        <w:rPr>
          <w:rFonts w:cs="Poppins"/>
          <w:sz w:val="24"/>
          <w:szCs w:val="24"/>
        </w:rPr>
      </w:pPr>
      <w:hyperlink r:id="rId9" w:history="1">
        <w:r w:rsidRPr="002A6574">
          <w:rPr>
            <w:rStyle w:val="Hyperlink"/>
            <w:rFonts w:cs="Poppins"/>
            <w:sz w:val="24"/>
            <w:szCs w:val="24"/>
          </w:rPr>
          <w:t>Maaya</w:t>
        </w:r>
      </w:hyperlink>
      <w:r w:rsidRPr="002A6574">
        <w:rPr>
          <w:rFonts w:cs="Poppins"/>
          <w:sz w:val="24"/>
          <w:szCs w:val="24"/>
        </w:rPr>
        <w:t xml:space="preserve"> – Indian and Asian tapas, street food and curry.</w:t>
      </w:r>
    </w:p>
    <w:p w14:paraId="34E52CC3" w14:textId="77777777" w:rsidR="00C310C4" w:rsidRPr="002A6574" w:rsidRDefault="00C310C4" w:rsidP="00C310C4">
      <w:pPr>
        <w:pStyle w:val="p3"/>
        <w:numPr>
          <w:ilvl w:val="0"/>
          <w:numId w:val="1"/>
        </w:numPr>
        <w:tabs>
          <w:tab w:val="left" w:pos="142"/>
        </w:tabs>
        <w:rPr>
          <w:rFonts w:cs="Poppins"/>
          <w:sz w:val="24"/>
          <w:szCs w:val="24"/>
        </w:rPr>
      </w:pPr>
      <w:hyperlink r:id="rId10" w:history="1">
        <w:r w:rsidRPr="002A6574">
          <w:rPr>
            <w:rStyle w:val="Hyperlink"/>
            <w:rFonts w:cs="Poppins"/>
            <w:sz w:val="24"/>
            <w:szCs w:val="24"/>
          </w:rPr>
          <w:t>The Caribbean spot</w:t>
        </w:r>
      </w:hyperlink>
      <w:r w:rsidRPr="002A6574">
        <w:rPr>
          <w:rFonts w:cs="Poppins"/>
          <w:sz w:val="24"/>
          <w:szCs w:val="24"/>
        </w:rPr>
        <w:t xml:space="preserve"> – Authentic Caribbean cuisine.</w:t>
      </w:r>
    </w:p>
    <w:p w14:paraId="56F31798" w14:textId="77777777" w:rsidR="00C310C4" w:rsidRPr="002A6574" w:rsidRDefault="00C310C4" w:rsidP="00C310C4">
      <w:pPr>
        <w:pStyle w:val="p3"/>
        <w:numPr>
          <w:ilvl w:val="0"/>
          <w:numId w:val="1"/>
        </w:numPr>
        <w:tabs>
          <w:tab w:val="left" w:pos="142"/>
        </w:tabs>
        <w:rPr>
          <w:rFonts w:cs="Poppins"/>
          <w:sz w:val="24"/>
          <w:szCs w:val="24"/>
        </w:rPr>
      </w:pPr>
      <w:hyperlink r:id="rId11" w:history="1">
        <w:r w:rsidRPr="002A6574">
          <w:rPr>
            <w:rStyle w:val="Hyperlink"/>
            <w:rFonts w:cs="Poppins"/>
            <w:sz w:val="24"/>
            <w:szCs w:val="24"/>
          </w:rPr>
          <w:t>Chai n Chutney</w:t>
        </w:r>
      </w:hyperlink>
      <w:r w:rsidRPr="002A6574">
        <w:rPr>
          <w:rFonts w:cs="Poppins"/>
          <w:sz w:val="24"/>
          <w:szCs w:val="24"/>
        </w:rPr>
        <w:t xml:space="preserve"> – New Indian Street food café</w:t>
      </w:r>
    </w:p>
    <w:p w14:paraId="290EC27B" w14:textId="1D0FBA7E" w:rsidR="00C310C4" w:rsidRPr="002A6574" w:rsidRDefault="00C310C4" w:rsidP="00C310C4">
      <w:pPr>
        <w:pStyle w:val="p3"/>
        <w:numPr>
          <w:ilvl w:val="0"/>
          <w:numId w:val="1"/>
        </w:numPr>
        <w:tabs>
          <w:tab w:val="left" w:pos="142"/>
        </w:tabs>
        <w:rPr>
          <w:rFonts w:cs="Poppins"/>
        </w:rPr>
      </w:pPr>
      <w:hyperlink r:id="rId12" w:history="1">
        <w:proofErr w:type="spellStart"/>
        <w:r w:rsidRPr="002A6574">
          <w:rPr>
            <w:rStyle w:val="Hyperlink"/>
            <w:rFonts w:cs="Poppins"/>
            <w:sz w:val="24"/>
            <w:szCs w:val="24"/>
          </w:rPr>
          <w:t>Sarthi</w:t>
        </w:r>
        <w:proofErr w:type="spellEnd"/>
      </w:hyperlink>
      <w:r w:rsidRPr="002A6574">
        <w:rPr>
          <w:rFonts w:cs="Poppins"/>
          <w:sz w:val="24"/>
          <w:szCs w:val="24"/>
        </w:rPr>
        <w:t xml:space="preserve"> – Authentic Indian </w:t>
      </w:r>
    </w:p>
    <w:p w14:paraId="1F291F22" w14:textId="77777777" w:rsidR="002A6574" w:rsidRDefault="002A6574">
      <w:pPr>
        <w:rPr>
          <w:rFonts w:ascii="Poppins" w:hAnsi="Poppins" w:cs="Poppins"/>
        </w:rPr>
      </w:pPr>
      <w:r w:rsidRPr="002A6574">
        <w:rPr>
          <w:rFonts w:ascii="Poppins" w:hAnsi="Poppins" w:cs="Poppins"/>
          <w:noProof/>
          <w:sz w:val="18"/>
          <w:szCs w:val="18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0DC72AB2" wp14:editId="54873947">
                <wp:simplePos x="0" y="0"/>
                <wp:positionH relativeFrom="column">
                  <wp:posOffset>1270</wp:posOffset>
                </wp:positionH>
                <wp:positionV relativeFrom="paragraph">
                  <wp:posOffset>4566920</wp:posOffset>
                </wp:positionV>
                <wp:extent cx="2360930" cy="1404620"/>
                <wp:effectExtent l="0" t="0" r="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8530165" w14:textId="4AA047AF" w:rsidR="002A6574" w:rsidRDefault="002A6574" w:rsidP="002A6574">
                            <w:pPr>
                              <w:pStyle w:val="p1"/>
                              <w:rPr>
                                <w:color w:val="A6A6A6" w:themeColor="background1" w:themeShade="A6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color w:val="A6A6A6" w:themeColor="background1" w:themeShade="A6"/>
                                <w:sz w:val="16"/>
                                <w:szCs w:val="16"/>
                              </w:rPr>
                              <w:t>The SU, University of Bath</w:t>
                            </w:r>
                          </w:p>
                          <w:p w14:paraId="736938DC" w14:textId="77777777" w:rsidR="002A6574" w:rsidRPr="004D2F6F" w:rsidRDefault="002A6574" w:rsidP="002A6574">
                            <w:pPr>
                              <w:pStyle w:val="p1"/>
                              <w:rPr>
                                <w:color w:val="A6A6A6" w:themeColor="background1" w:themeShade="A6"/>
                                <w:sz w:val="16"/>
                                <w:szCs w:val="16"/>
                              </w:rPr>
                            </w:pPr>
                            <w:r w:rsidRPr="004D2F6F">
                              <w:rPr>
                                <w:color w:val="A6A6A6" w:themeColor="background1" w:themeShade="A6"/>
                                <w:sz w:val="16"/>
                                <w:szCs w:val="16"/>
                              </w:rPr>
                              <w:t>Company Number: 15275780</w:t>
                            </w:r>
                          </w:p>
                          <w:p w14:paraId="28E9D7EB" w14:textId="01EAF319" w:rsidR="002A6574" w:rsidRPr="002A6574" w:rsidRDefault="002A6574" w:rsidP="002A6574">
                            <w:pPr>
                              <w:pStyle w:val="p1"/>
                              <w:rPr>
                                <w:color w:val="A6A6A6" w:themeColor="background1" w:themeShade="A6"/>
                                <w:sz w:val="16"/>
                                <w:szCs w:val="16"/>
                              </w:rPr>
                            </w:pPr>
                            <w:r w:rsidRPr="004D2F6F">
                              <w:rPr>
                                <w:color w:val="A6A6A6" w:themeColor="background1" w:themeShade="A6"/>
                                <w:sz w:val="16"/>
                                <w:szCs w:val="16"/>
                              </w:rPr>
                              <w:t xml:space="preserve">Charity number </w:t>
                            </w:r>
                            <w:r w:rsidRPr="004D2F6F">
                              <w:rPr>
                                <w:sz w:val="16"/>
                                <w:szCs w:val="16"/>
                              </w:rPr>
                              <w:t>1206187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0DC72AB2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.1pt;margin-top:359.6pt;width:185.9pt;height:110.6pt;z-index:251660288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" stroked="f">
                <v:textbox style="mso-fit-shape-to-text:t">
                  <w:txbxContent>
                    <w:p w14:paraId="08530165" w14:textId="4AA047AF" w:rsidR="002A6574" w:rsidRDefault="002A6574" w:rsidP="002A6574">
                      <w:pPr>
                        <w:pStyle w:val="p1"/>
                        <w:rPr>
                          <w:color w:val="A6A6A6" w:themeColor="background1" w:themeShade="A6"/>
                          <w:sz w:val="16"/>
                          <w:szCs w:val="16"/>
                        </w:rPr>
                      </w:pPr>
                      <w:r>
                        <w:rPr>
                          <w:color w:val="A6A6A6" w:themeColor="background1" w:themeShade="A6"/>
                          <w:sz w:val="16"/>
                          <w:szCs w:val="16"/>
                        </w:rPr>
                        <w:t>The SU, University of Bath</w:t>
                      </w:r>
                    </w:p>
                    <w:p w14:paraId="736938DC" w14:textId="77777777" w:rsidR="002A6574" w:rsidRPr="004D2F6F" w:rsidRDefault="002A6574" w:rsidP="002A6574">
                      <w:pPr>
                        <w:pStyle w:val="p1"/>
                        <w:rPr>
                          <w:color w:val="A6A6A6" w:themeColor="background1" w:themeShade="A6"/>
                          <w:sz w:val="16"/>
                          <w:szCs w:val="16"/>
                        </w:rPr>
                      </w:pPr>
                      <w:r w:rsidRPr="004D2F6F">
                        <w:rPr>
                          <w:color w:val="A6A6A6" w:themeColor="background1" w:themeShade="A6"/>
                          <w:sz w:val="16"/>
                          <w:szCs w:val="16"/>
                        </w:rPr>
                        <w:t>Company Number: 15275780</w:t>
                      </w:r>
                    </w:p>
                    <w:p w14:paraId="28E9D7EB" w14:textId="01EAF319" w:rsidR="002A6574" w:rsidRPr="002A6574" w:rsidRDefault="002A6574" w:rsidP="002A6574">
                      <w:pPr>
                        <w:pStyle w:val="p1"/>
                        <w:rPr>
                          <w:color w:val="A6A6A6" w:themeColor="background1" w:themeShade="A6"/>
                          <w:sz w:val="16"/>
                          <w:szCs w:val="16"/>
                        </w:rPr>
                      </w:pPr>
                      <w:r w:rsidRPr="004D2F6F">
                        <w:rPr>
                          <w:color w:val="A6A6A6" w:themeColor="background1" w:themeShade="A6"/>
                          <w:sz w:val="16"/>
                          <w:szCs w:val="16"/>
                        </w:rPr>
                        <w:t xml:space="preserve">Charity number </w:t>
                      </w:r>
                      <w:r w:rsidRPr="004D2F6F">
                        <w:rPr>
                          <w:sz w:val="16"/>
                          <w:szCs w:val="16"/>
                        </w:rPr>
                        <w:t>1206187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C310C4" w:rsidRPr="002A6574">
        <w:rPr>
          <w:rFonts w:ascii="Poppins" w:hAnsi="Poppins" w:cs="Poppins"/>
          <w:noProof/>
          <w:sz w:val="18"/>
          <w:szCs w:val="18"/>
          <w14:ligatures w14:val="standardContextual"/>
        </w:rPr>
        <w:drawing>
          <wp:anchor distT="0" distB="0" distL="114300" distR="114300" simplePos="0" relativeHeight="251658240" behindDoc="0" locked="0" layoutInCell="1" allowOverlap="1" wp14:anchorId="753D27B4" wp14:editId="32286650">
            <wp:simplePos x="0" y="0"/>
            <wp:positionH relativeFrom="column">
              <wp:posOffset>2556510</wp:posOffset>
            </wp:positionH>
            <wp:positionV relativeFrom="paragraph">
              <wp:posOffset>4608830</wp:posOffset>
            </wp:positionV>
            <wp:extent cx="3405505" cy="984250"/>
            <wp:effectExtent l="0" t="0" r="4445" b="6350"/>
            <wp:wrapSquare wrapText="bothSides"/>
            <wp:docPr id="251060322" name="Picture 2" descr="A black and white logo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1060322" name="Picture 2" descr="A black and white logo&#10;&#10;AI-generated content may be incorrect.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05505" cy="9842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310C4" w:rsidRPr="002A6574">
        <w:rPr>
          <w:rFonts w:ascii="Poppins" w:hAnsi="Poppins" w:cs="Poppins"/>
        </w:rPr>
        <w:br/>
      </w:r>
    </w:p>
    <w:p w14:paraId="0B198E29" w14:textId="5B171262" w:rsidR="00C310C4" w:rsidRPr="002A6574" w:rsidRDefault="00C310C4">
      <w:pPr>
        <w:rPr>
          <w:rFonts w:ascii="Poppins" w:hAnsi="Poppins" w:cs="Poppins"/>
        </w:rPr>
      </w:pPr>
      <w:r w:rsidRPr="002A6574">
        <w:rPr>
          <w:rFonts w:ascii="Poppins" w:hAnsi="Poppins" w:cs="Poppins"/>
        </w:rPr>
        <w:br/>
      </w:r>
      <w:r w:rsidR="002A6574" w:rsidRPr="002A6574">
        <w:rPr>
          <w:rFonts w:ascii="Poppins" w:hAnsi="Poppins" w:cs="Poppins"/>
        </w:rPr>
        <w:t>Approvals for caterers not on th</w:t>
      </w:r>
      <w:r w:rsidR="002A6574">
        <w:rPr>
          <w:rFonts w:ascii="Poppins" w:hAnsi="Poppins" w:cs="Poppins"/>
        </w:rPr>
        <w:t>is</w:t>
      </w:r>
      <w:r w:rsidR="002A6574" w:rsidRPr="002A6574">
        <w:rPr>
          <w:rFonts w:ascii="Poppins" w:hAnsi="Poppins" w:cs="Poppins"/>
        </w:rPr>
        <w:t xml:space="preserve"> list may take longer due to required food safety checks</w:t>
      </w:r>
      <w:r w:rsidR="002A6574">
        <w:rPr>
          <w:rFonts w:ascii="Poppins" w:hAnsi="Poppins" w:cs="Poppins"/>
        </w:rPr>
        <w:t>. P</w:t>
      </w:r>
      <w:r w:rsidR="002A6574" w:rsidRPr="002A6574">
        <w:rPr>
          <w:rFonts w:ascii="Poppins" w:hAnsi="Poppins" w:cs="Poppins"/>
        </w:rPr>
        <w:t xml:space="preserve">lease allow extra time when submitting your request. </w:t>
      </w:r>
      <w:r w:rsidR="002A6574">
        <w:rPr>
          <w:rFonts w:ascii="Poppins" w:hAnsi="Poppins" w:cs="Poppins"/>
        </w:rPr>
        <w:t>To request approval for a caterer not on this list</w:t>
      </w:r>
      <w:r w:rsidR="002A6574">
        <w:rPr>
          <w:rFonts w:ascii="Poppins" w:hAnsi="Poppins" w:cs="Poppins"/>
        </w:rPr>
        <w:t>, p</w:t>
      </w:r>
      <w:r w:rsidR="002A6574">
        <w:rPr>
          <w:rFonts w:ascii="Poppins" w:hAnsi="Poppins" w:cs="Poppins"/>
        </w:rPr>
        <w:t>lease include all details in your Event Planner.</w:t>
      </w:r>
      <w:r w:rsidR="002A6574">
        <w:rPr>
          <w:rFonts w:ascii="Poppins" w:hAnsi="Poppins" w:cs="Poppins"/>
        </w:rPr>
        <w:br/>
      </w:r>
      <w:r w:rsidR="002A6574">
        <w:rPr>
          <w:rFonts w:ascii="Poppins" w:hAnsi="Poppins" w:cs="Poppins"/>
        </w:rPr>
        <w:br/>
        <w:t>Please note that c</w:t>
      </w:r>
      <w:r w:rsidR="002A6574" w:rsidRPr="002A6574">
        <w:rPr>
          <w:rFonts w:ascii="Poppins" w:hAnsi="Poppins" w:cs="Poppins"/>
        </w:rPr>
        <w:t>aterers must be located </w:t>
      </w:r>
      <w:r w:rsidR="002A6574" w:rsidRPr="002A6574">
        <w:rPr>
          <w:rFonts w:ascii="Poppins" w:hAnsi="Poppins" w:cs="Poppins"/>
          <w:b/>
          <w:bCs/>
        </w:rPr>
        <w:t>within 45 minutes</w:t>
      </w:r>
      <w:r w:rsidR="002A6574" w:rsidRPr="002A6574">
        <w:rPr>
          <w:rFonts w:ascii="Poppins" w:hAnsi="Poppins" w:cs="Poppins"/>
        </w:rPr>
        <w:t> of the University of Bath.</w:t>
      </w:r>
      <w:r w:rsidR="002A6574">
        <w:rPr>
          <w:rFonts w:ascii="Poppins" w:hAnsi="Poppins" w:cs="Poppins"/>
        </w:rPr>
        <w:t xml:space="preserve"> C</w:t>
      </w:r>
      <w:r w:rsidR="002A6574" w:rsidRPr="002A6574">
        <w:rPr>
          <w:rFonts w:ascii="Poppins" w:hAnsi="Poppins" w:cs="Poppins"/>
        </w:rPr>
        <w:t xml:space="preserve">aterers must be </w:t>
      </w:r>
      <w:r w:rsidR="002A6574">
        <w:rPr>
          <w:rFonts w:ascii="Poppins" w:hAnsi="Poppins" w:cs="Poppins"/>
        </w:rPr>
        <w:t xml:space="preserve">a </w:t>
      </w:r>
      <w:r w:rsidR="002A6574" w:rsidRPr="002A6574">
        <w:rPr>
          <w:rFonts w:ascii="Poppins" w:hAnsi="Poppins" w:cs="Poppins"/>
        </w:rPr>
        <w:t>certified businesses</w:t>
      </w:r>
      <w:r w:rsidR="002A6574">
        <w:rPr>
          <w:rFonts w:ascii="Poppins" w:hAnsi="Poppins" w:cs="Poppins"/>
        </w:rPr>
        <w:t xml:space="preserve"> – the SU is</w:t>
      </w:r>
      <w:r w:rsidR="002A6574" w:rsidRPr="002A6574">
        <w:rPr>
          <w:rFonts w:ascii="Poppins" w:hAnsi="Poppins" w:cs="Poppins"/>
        </w:rPr>
        <w:t xml:space="preserve"> unable to approve individual providers</w:t>
      </w:r>
      <w:r w:rsidR="002A6574">
        <w:rPr>
          <w:rFonts w:ascii="Poppins" w:hAnsi="Poppins" w:cs="Poppins"/>
        </w:rPr>
        <w:t>.</w:t>
      </w:r>
      <w:r w:rsidRPr="002A6574">
        <w:rPr>
          <w:rFonts w:ascii="Poppins" w:hAnsi="Poppins" w:cs="Poppins"/>
        </w:rPr>
        <w:br/>
      </w:r>
      <w:r w:rsidRPr="002A6574">
        <w:rPr>
          <w:rFonts w:ascii="Poppins" w:hAnsi="Poppins" w:cs="Poppins"/>
        </w:rPr>
        <w:br/>
      </w:r>
      <w:r w:rsidR="002A6574" w:rsidRPr="002A6574">
        <w:rPr>
          <w:rFonts w:ascii="Poppins" w:hAnsi="Poppins" w:cs="Poppins"/>
          <w:sz w:val="18"/>
          <w:szCs w:val="18"/>
        </w:rPr>
        <w:t>20</w:t>
      </w:r>
      <w:r w:rsidR="002A6574" w:rsidRPr="002A6574">
        <w:rPr>
          <w:rFonts w:ascii="Poppins" w:hAnsi="Poppins" w:cs="Poppins"/>
          <w:sz w:val="18"/>
          <w:szCs w:val="18"/>
          <w:vertAlign w:val="superscript"/>
        </w:rPr>
        <w:t>th</w:t>
      </w:r>
      <w:r w:rsidR="002A6574" w:rsidRPr="002A6574">
        <w:rPr>
          <w:rFonts w:ascii="Poppins" w:hAnsi="Poppins" w:cs="Poppins"/>
          <w:sz w:val="18"/>
          <w:szCs w:val="18"/>
        </w:rPr>
        <w:t xml:space="preserve"> March 2026</w:t>
      </w:r>
      <w:r w:rsidRPr="002A6574">
        <w:rPr>
          <w:rFonts w:ascii="Poppins" w:hAnsi="Poppins" w:cs="Poppins"/>
        </w:rPr>
        <w:br/>
      </w:r>
      <w:r w:rsidRPr="002A6574">
        <w:rPr>
          <w:rFonts w:ascii="Poppins" w:hAnsi="Poppins" w:cs="Poppins"/>
        </w:rPr>
        <w:br/>
      </w:r>
    </w:p>
    <w:sectPr w:rsidR="00C310C4" w:rsidRPr="002A6574" w:rsidSect="002A6574">
      <w:pgSz w:w="11906" w:h="16838"/>
      <w:pgMar w:top="1135" w:right="1440" w:bottom="993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Poppins">
    <w:charset w:val="00"/>
    <w:family w:val="auto"/>
    <w:pitch w:val="variable"/>
    <w:sig w:usb0="00008007" w:usb1="00000000" w:usb2="00000000" w:usb3="00000000" w:csb0="00000093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B515CED"/>
    <w:multiLevelType w:val="hybridMultilevel"/>
    <w:tmpl w:val="53C06C1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360771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10C4"/>
    <w:rsid w:val="001969F7"/>
    <w:rsid w:val="002A6574"/>
    <w:rsid w:val="003B3EEA"/>
    <w:rsid w:val="005448C8"/>
    <w:rsid w:val="005575A1"/>
    <w:rsid w:val="00733FA4"/>
    <w:rsid w:val="008B2880"/>
    <w:rsid w:val="00C310C4"/>
    <w:rsid w:val="00EE73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159C52"/>
  <w15:chartTrackingRefBased/>
  <w15:docId w15:val="{DEAC7ADB-360B-4FCA-B9D6-B0B6014B5B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10C4"/>
    <w:pPr>
      <w:spacing w:after="0" w:line="240" w:lineRule="auto"/>
    </w:pPr>
    <w:rPr>
      <w:rFonts w:eastAsiaTheme="minorEastAsia"/>
      <w:kern w:val="0"/>
      <w:sz w:val="24"/>
      <w:szCs w:val="24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C310C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310C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310C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310C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310C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310C4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310C4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310C4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310C4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310C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310C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310C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310C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310C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310C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310C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310C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310C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310C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310C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310C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310C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310C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310C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310C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310C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310C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310C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310C4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C310C4"/>
    <w:rPr>
      <w:color w:val="467886" w:themeColor="hyperlink"/>
      <w:u w:val="single"/>
    </w:rPr>
  </w:style>
  <w:style w:type="paragraph" w:customStyle="1" w:styleId="p3">
    <w:name w:val="p3"/>
    <w:basedOn w:val="Normal"/>
    <w:rsid w:val="00C310C4"/>
    <w:rPr>
      <w:rFonts w:ascii="Poppins" w:eastAsiaTheme="minorHAnsi" w:hAnsi="Poppins" w:cs="Times New Roman"/>
      <w:sz w:val="17"/>
      <w:szCs w:val="17"/>
      <w:lang w:eastAsia="en-GB"/>
    </w:rPr>
  </w:style>
  <w:style w:type="paragraph" w:customStyle="1" w:styleId="p1">
    <w:name w:val="p1"/>
    <w:basedOn w:val="Normal"/>
    <w:rsid w:val="002A6574"/>
    <w:rPr>
      <w:rFonts w:ascii="Poppins" w:hAnsi="Poppins" w:cs="Times New Roman"/>
      <w:color w:val="ADACAC"/>
      <w:sz w:val="12"/>
      <w:szCs w:val="12"/>
      <w:lang w:eastAsia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2A657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lj-hugs.com/menu" TargetMode="External"/><Relationship Id="rId13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hyperlink" Target="https://www.dominos.co.uk/store/28092/bath/menu" TargetMode="External"/><Relationship Id="rId12" Type="http://schemas.openxmlformats.org/officeDocument/2006/relationships/hyperlink" Target="https://sarthi.co.uk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bandookkitchen.com/" TargetMode="External"/><Relationship Id="rId11" Type="http://schemas.openxmlformats.org/officeDocument/2006/relationships/hyperlink" Target="https://www.facebook.com/people/ChainChutney/61580278119281/" TargetMode="External"/><Relationship Id="rId5" Type="http://schemas.openxmlformats.org/officeDocument/2006/relationships/image" Target="media/image1.png"/><Relationship Id="rId15" Type="http://schemas.openxmlformats.org/officeDocument/2006/relationships/theme" Target="theme/theme1.xml"/><Relationship Id="rId10" Type="http://schemas.openxmlformats.org/officeDocument/2006/relationships/hyperlink" Target="https://www.facebook.com/thecaribbeanspotltd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aayaofbath.co.uk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193</Words>
  <Characters>1105</Characters>
  <Application>Microsoft Office Word</Application>
  <DocSecurity>0</DocSecurity>
  <Lines>9</Lines>
  <Paragraphs>2</Paragraphs>
  <ScaleCrop>false</ScaleCrop>
  <Company/>
  <LinksUpToDate>false</LinksUpToDate>
  <CharactersWithSpaces>1296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Katherine Everton</dc:creator>
  <cp:keywords/>
  <dc:description/>
  <cp:lastModifiedBy>Katherine Everton</cp:lastModifiedBy>
  <cp:revision>2</cp:revision>
  <dcterms:created xsi:type="dcterms:W3CDTF">2026-03-20T11:05:00Z</dcterms:created>
  <dcterms:modified xsi:type="dcterms:W3CDTF">2026-03-20T11:20:00Z</dcterms:modified>
</cp:coreProperties>
</file>